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2A" w:rsidRDefault="00B21E2D" w:rsidP="00475A2A">
      <w:pPr>
        <w:spacing w:after="0" w:line="240" w:lineRule="auto"/>
        <w:rPr>
          <w:b/>
          <w:sz w:val="28"/>
        </w:rPr>
      </w:pPr>
      <w:r w:rsidRPr="004A6896">
        <w:rPr>
          <w:noProof/>
        </w:rPr>
        <w:drawing>
          <wp:inline distT="0" distB="0" distL="0" distR="0" wp14:anchorId="75DAF3FD" wp14:editId="6BCF293F">
            <wp:extent cx="16668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038225"/>
                    </a:xfrm>
                    <a:prstGeom prst="rect">
                      <a:avLst/>
                    </a:prstGeom>
                    <a:noFill/>
                    <a:ln>
                      <a:noFill/>
                    </a:ln>
                  </pic:spPr>
                </pic:pic>
              </a:graphicData>
            </a:graphic>
          </wp:inline>
        </w:drawing>
      </w:r>
    </w:p>
    <w:p w:rsidR="00475A2A" w:rsidRDefault="00475A2A" w:rsidP="00475A2A">
      <w:pPr>
        <w:spacing w:after="0" w:line="240" w:lineRule="auto"/>
        <w:rPr>
          <w:b/>
          <w:sz w:val="28"/>
        </w:rPr>
      </w:pPr>
    </w:p>
    <w:p w:rsidR="00270EF7" w:rsidRDefault="00270EF7" w:rsidP="00475A2A">
      <w:pPr>
        <w:spacing w:after="0" w:line="240" w:lineRule="auto"/>
        <w:rPr>
          <w:b/>
          <w:sz w:val="28"/>
        </w:rPr>
      </w:pPr>
    </w:p>
    <w:p w:rsidR="00475A2A" w:rsidRPr="00B956F3" w:rsidRDefault="00475A2A" w:rsidP="00B956F3">
      <w:pPr>
        <w:spacing w:after="0" w:line="240" w:lineRule="auto"/>
        <w:jc w:val="center"/>
        <w:rPr>
          <w:rFonts w:ascii="Copperplate Gothic Bold" w:hAnsi="Copperplate Gothic Bold"/>
          <w:b/>
          <w:sz w:val="32"/>
        </w:rPr>
      </w:pPr>
      <w:r w:rsidRPr="00B956F3">
        <w:rPr>
          <w:rFonts w:ascii="Copperplate Gothic Bold" w:hAnsi="Copperplate Gothic Bold"/>
          <w:b/>
          <w:sz w:val="32"/>
        </w:rPr>
        <w:t>CDL Registration Checklist</w:t>
      </w:r>
    </w:p>
    <w:p w:rsidR="00B956F3" w:rsidRPr="00207047" w:rsidRDefault="00B956F3" w:rsidP="00B956F3">
      <w:pPr>
        <w:spacing w:after="0" w:line="240" w:lineRule="auto"/>
        <w:jc w:val="center"/>
        <w:rPr>
          <w:rFonts w:ascii="Copperplate Gothic Bold" w:hAnsi="Copperplate Gothic Bold"/>
          <w:b/>
          <w:sz w:val="14"/>
        </w:rPr>
      </w:pPr>
    </w:p>
    <w:p w:rsidR="009420DB" w:rsidRDefault="00FA649F" w:rsidP="00207047">
      <w:pPr>
        <w:spacing w:after="0" w:line="240" w:lineRule="auto"/>
        <w:jc w:val="center"/>
        <w:rPr>
          <w:b/>
          <w:sz w:val="28"/>
        </w:rPr>
      </w:pPr>
      <w:r>
        <w:rPr>
          <w:b/>
          <w:sz w:val="28"/>
        </w:rPr>
        <w:t xml:space="preserve">Students </w:t>
      </w:r>
      <w:r w:rsidR="009420DB">
        <w:rPr>
          <w:b/>
          <w:sz w:val="28"/>
        </w:rPr>
        <w:t>must</w:t>
      </w:r>
      <w:r>
        <w:rPr>
          <w:b/>
          <w:sz w:val="28"/>
        </w:rPr>
        <w:t xml:space="preserve"> complete all steps below </w:t>
      </w:r>
      <w:r w:rsidR="009420DB">
        <w:rPr>
          <w:b/>
          <w:sz w:val="28"/>
        </w:rPr>
        <w:t xml:space="preserve">before </w:t>
      </w:r>
      <w:r w:rsidR="0088590D">
        <w:rPr>
          <w:b/>
          <w:sz w:val="28"/>
        </w:rPr>
        <w:t>registration</w:t>
      </w:r>
      <w:r>
        <w:rPr>
          <w:b/>
          <w:sz w:val="28"/>
        </w:rPr>
        <w:t xml:space="preserve"> is complete.</w:t>
      </w:r>
    </w:p>
    <w:p w:rsidR="00B956F3" w:rsidRPr="00207047" w:rsidRDefault="00B956F3" w:rsidP="00475A2A">
      <w:pPr>
        <w:spacing w:after="0" w:line="240" w:lineRule="auto"/>
        <w:rPr>
          <w:b/>
          <w:sz w:val="18"/>
        </w:rPr>
      </w:pPr>
    </w:p>
    <w:p w:rsidR="00475A2A" w:rsidRPr="00475A2A" w:rsidRDefault="00475A2A" w:rsidP="00475A2A">
      <w:pPr>
        <w:spacing w:after="0" w:line="240" w:lineRule="auto"/>
        <w:rPr>
          <w:sz w:val="28"/>
        </w:rPr>
      </w:pPr>
    </w:p>
    <w:p w:rsidR="00F864B7" w:rsidRDefault="00F864B7" w:rsidP="00F864B7">
      <w:pPr>
        <w:pStyle w:val="ListParagraph"/>
        <w:spacing w:after="0" w:line="240" w:lineRule="auto"/>
        <w:rPr>
          <w:sz w:val="28"/>
        </w:rPr>
      </w:pPr>
    </w:p>
    <w:p w:rsidR="00A55050" w:rsidRPr="00EC02E5" w:rsidRDefault="00EC02E5" w:rsidP="00EC02E5">
      <w:pPr>
        <w:pStyle w:val="ListParagraph"/>
        <w:numPr>
          <w:ilvl w:val="0"/>
          <w:numId w:val="1"/>
        </w:numPr>
        <w:spacing w:after="0" w:line="240" w:lineRule="auto"/>
        <w:rPr>
          <w:sz w:val="28"/>
        </w:rPr>
      </w:pPr>
      <w:r>
        <w:rPr>
          <w:sz w:val="28"/>
        </w:rPr>
        <w:t xml:space="preserve">Purchase </w:t>
      </w:r>
      <w:r w:rsidR="00A55050" w:rsidRPr="00475A2A">
        <w:rPr>
          <w:sz w:val="28"/>
        </w:rPr>
        <w:t>CDL Packet</w:t>
      </w:r>
      <w:r>
        <w:rPr>
          <w:sz w:val="28"/>
        </w:rPr>
        <w:t xml:space="preserve"> </w:t>
      </w:r>
      <w:r w:rsidR="0069799A">
        <w:rPr>
          <w:sz w:val="28"/>
        </w:rPr>
        <w:t>at the DMV</w:t>
      </w:r>
    </w:p>
    <w:p w:rsidR="00A55050" w:rsidRPr="00475A2A" w:rsidRDefault="00EC02E5" w:rsidP="00475A2A">
      <w:pPr>
        <w:spacing w:after="0" w:line="240" w:lineRule="auto"/>
        <w:ind w:left="1080"/>
        <w:rPr>
          <w:sz w:val="28"/>
        </w:rPr>
      </w:pPr>
      <w:r>
        <w:rPr>
          <w:sz w:val="28"/>
        </w:rPr>
        <w:t xml:space="preserve">Take:  </w:t>
      </w:r>
      <w:r w:rsidR="00A55050" w:rsidRPr="00475A2A">
        <w:rPr>
          <w:sz w:val="28"/>
        </w:rPr>
        <w:t>Birth Certificate</w:t>
      </w:r>
    </w:p>
    <w:p w:rsidR="00034C6A" w:rsidRDefault="00EC02E5" w:rsidP="00A041A9">
      <w:pPr>
        <w:tabs>
          <w:tab w:val="left" w:pos="1800"/>
          <w:tab w:val="left" w:pos="1980"/>
        </w:tabs>
        <w:spacing w:after="0" w:line="240" w:lineRule="auto"/>
        <w:ind w:left="1080"/>
        <w:rPr>
          <w:sz w:val="28"/>
        </w:rPr>
      </w:pPr>
      <w:r>
        <w:rPr>
          <w:sz w:val="28"/>
        </w:rPr>
        <w:t xml:space="preserve">          </w:t>
      </w:r>
      <w:r>
        <w:rPr>
          <w:sz w:val="28"/>
        </w:rPr>
        <w:tab/>
      </w:r>
      <w:r w:rsidR="00721BA3">
        <w:rPr>
          <w:sz w:val="28"/>
        </w:rPr>
        <w:t>Valid</w:t>
      </w:r>
      <w:r w:rsidR="00406A66">
        <w:rPr>
          <w:sz w:val="28"/>
        </w:rPr>
        <w:t xml:space="preserve"> </w:t>
      </w:r>
      <w:r w:rsidR="00A55050" w:rsidRPr="00475A2A">
        <w:rPr>
          <w:sz w:val="28"/>
        </w:rPr>
        <w:t>Driver</w:t>
      </w:r>
      <w:r w:rsidR="005C1057">
        <w:rPr>
          <w:sz w:val="28"/>
        </w:rPr>
        <w:t>'</w:t>
      </w:r>
      <w:r w:rsidR="00A55050" w:rsidRPr="00475A2A">
        <w:rPr>
          <w:sz w:val="28"/>
        </w:rPr>
        <w:t>s License</w:t>
      </w:r>
      <w:r>
        <w:rPr>
          <w:sz w:val="28"/>
        </w:rPr>
        <w:t xml:space="preserve"> </w:t>
      </w:r>
    </w:p>
    <w:p w:rsidR="0069799A" w:rsidRPr="00B045F7" w:rsidRDefault="0069799A" w:rsidP="00A041A9">
      <w:pPr>
        <w:tabs>
          <w:tab w:val="left" w:pos="1800"/>
          <w:tab w:val="left" w:pos="1980"/>
        </w:tabs>
        <w:spacing w:after="0" w:line="240" w:lineRule="auto"/>
        <w:ind w:left="1080"/>
      </w:pPr>
    </w:p>
    <w:p w:rsidR="00C65854" w:rsidRDefault="00A55050" w:rsidP="00475A2A">
      <w:pPr>
        <w:pStyle w:val="ListParagraph"/>
        <w:numPr>
          <w:ilvl w:val="0"/>
          <w:numId w:val="1"/>
        </w:numPr>
        <w:spacing w:after="0" w:line="240" w:lineRule="auto"/>
        <w:rPr>
          <w:sz w:val="28"/>
        </w:rPr>
      </w:pPr>
      <w:r w:rsidRPr="00475A2A">
        <w:rPr>
          <w:sz w:val="28"/>
        </w:rPr>
        <w:t xml:space="preserve">DOT Physical </w:t>
      </w:r>
    </w:p>
    <w:p w:rsidR="00C65854" w:rsidRPr="00B045F7" w:rsidRDefault="00C65854" w:rsidP="00C65854">
      <w:pPr>
        <w:pStyle w:val="ListParagraph"/>
        <w:spacing w:after="0" w:line="240" w:lineRule="auto"/>
      </w:pPr>
    </w:p>
    <w:p w:rsidR="00A55050" w:rsidRPr="00475A2A" w:rsidRDefault="00B46178" w:rsidP="00475A2A">
      <w:pPr>
        <w:pStyle w:val="ListParagraph"/>
        <w:numPr>
          <w:ilvl w:val="0"/>
          <w:numId w:val="1"/>
        </w:numPr>
        <w:spacing w:after="0" w:line="240" w:lineRule="auto"/>
        <w:rPr>
          <w:sz w:val="28"/>
        </w:rPr>
      </w:pPr>
      <w:r>
        <w:rPr>
          <w:sz w:val="28"/>
        </w:rPr>
        <w:t xml:space="preserve">Current </w:t>
      </w:r>
      <w:r w:rsidR="00020548">
        <w:rPr>
          <w:sz w:val="28"/>
        </w:rPr>
        <w:t xml:space="preserve">DOT </w:t>
      </w:r>
      <w:r w:rsidR="00A55050" w:rsidRPr="00475A2A">
        <w:rPr>
          <w:sz w:val="28"/>
        </w:rPr>
        <w:t>Drug Screen</w:t>
      </w:r>
      <w:r w:rsidR="00C65854">
        <w:rPr>
          <w:sz w:val="28"/>
        </w:rPr>
        <w:tab/>
      </w:r>
    </w:p>
    <w:p w:rsidR="00034C6A" w:rsidRPr="00B045F7" w:rsidRDefault="00034C6A" w:rsidP="00A041A9">
      <w:pPr>
        <w:spacing w:after="0" w:line="240" w:lineRule="auto"/>
        <w:ind w:left="1080"/>
      </w:pPr>
    </w:p>
    <w:p w:rsidR="00A55050" w:rsidRPr="00C61575" w:rsidRDefault="00A55050" w:rsidP="00C65854">
      <w:pPr>
        <w:spacing w:after="0" w:line="240" w:lineRule="auto"/>
        <w:ind w:left="720" w:firstLine="720"/>
        <w:rPr>
          <w:b/>
          <w:sz w:val="28"/>
        </w:rPr>
      </w:pPr>
      <w:r w:rsidRPr="00475A2A">
        <w:rPr>
          <w:sz w:val="28"/>
        </w:rPr>
        <w:t>Back in Motion Chiropractic</w:t>
      </w:r>
      <w:r w:rsidR="00C61575">
        <w:rPr>
          <w:sz w:val="28"/>
        </w:rPr>
        <w:t xml:space="preserve"> – </w:t>
      </w:r>
      <w:r w:rsidR="00C61575" w:rsidRPr="00C61575">
        <w:rPr>
          <w:b/>
          <w:sz w:val="28"/>
        </w:rPr>
        <w:t>(870) 248-0646</w:t>
      </w:r>
    </w:p>
    <w:p w:rsidR="00A55050" w:rsidRPr="00475A2A" w:rsidRDefault="00A55050" w:rsidP="00A041A9">
      <w:pPr>
        <w:spacing w:after="0" w:line="240" w:lineRule="auto"/>
        <w:ind w:left="1440"/>
        <w:rPr>
          <w:sz w:val="28"/>
        </w:rPr>
      </w:pPr>
      <w:r w:rsidRPr="00475A2A">
        <w:rPr>
          <w:sz w:val="28"/>
        </w:rPr>
        <w:t>First Choice Healthcare</w:t>
      </w:r>
      <w:r w:rsidR="00C61575">
        <w:rPr>
          <w:sz w:val="28"/>
        </w:rPr>
        <w:t xml:space="preserve"> – </w:t>
      </w:r>
      <w:r w:rsidR="00C61575" w:rsidRPr="00C61575">
        <w:rPr>
          <w:b/>
          <w:sz w:val="28"/>
        </w:rPr>
        <w:t>(870)</w:t>
      </w:r>
      <w:r w:rsidR="00A86F33">
        <w:rPr>
          <w:b/>
          <w:sz w:val="28"/>
        </w:rPr>
        <w:t xml:space="preserve"> </w:t>
      </w:r>
      <w:r w:rsidR="00C61575" w:rsidRPr="00C61575">
        <w:rPr>
          <w:b/>
          <w:sz w:val="28"/>
        </w:rPr>
        <w:t>892-9949</w:t>
      </w:r>
    </w:p>
    <w:p w:rsidR="00475A2A" w:rsidRDefault="00475A2A" w:rsidP="00A041A9">
      <w:pPr>
        <w:spacing w:after="0" w:line="240" w:lineRule="auto"/>
        <w:ind w:left="1440"/>
        <w:rPr>
          <w:sz w:val="28"/>
        </w:rPr>
      </w:pPr>
      <w:r w:rsidRPr="00475A2A">
        <w:rPr>
          <w:sz w:val="28"/>
        </w:rPr>
        <w:t>Pocahontas Medical Clinic</w:t>
      </w:r>
      <w:r w:rsidR="00C61575">
        <w:rPr>
          <w:sz w:val="28"/>
        </w:rPr>
        <w:t xml:space="preserve"> – </w:t>
      </w:r>
      <w:r w:rsidR="00C61575" w:rsidRPr="00C61575">
        <w:rPr>
          <w:b/>
          <w:sz w:val="28"/>
        </w:rPr>
        <w:t>(870) 892-4467</w:t>
      </w:r>
    </w:p>
    <w:p w:rsidR="00B956F3" w:rsidRPr="00A041A9" w:rsidRDefault="00B956F3" w:rsidP="00A041A9">
      <w:pPr>
        <w:spacing w:after="0" w:line="240" w:lineRule="auto"/>
        <w:ind w:left="1800" w:hanging="810"/>
        <w:rPr>
          <w:sz w:val="24"/>
        </w:rPr>
      </w:pPr>
      <w:r>
        <w:rPr>
          <w:sz w:val="28"/>
        </w:rPr>
        <w:tab/>
      </w:r>
      <w:r w:rsidRPr="00A041A9">
        <w:rPr>
          <w:sz w:val="24"/>
        </w:rPr>
        <w:t>This</w:t>
      </w:r>
      <w:r w:rsidR="005C1057">
        <w:rPr>
          <w:sz w:val="24"/>
        </w:rPr>
        <w:t xml:space="preserve"> is not</w:t>
      </w:r>
      <w:r w:rsidR="00C65854">
        <w:rPr>
          <w:sz w:val="24"/>
        </w:rPr>
        <w:t xml:space="preserve"> </w:t>
      </w:r>
      <w:r w:rsidRPr="00A041A9">
        <w:rPr>
          <w:sz w:val="24"/>
        </w:rPr>
        <w:t>a comprehensive list</w:t>
      </w:r>
      <w:r w:rsidR="00F54D02">
        <w:rPr>
          <w:sz w:val="24"/>
        </w:rPr>
        <w:t>,</w:t>
      </w:r>
      <w:r w:rsidRPr="00A041A9">
        <w:rPr>
          <w:sz w:val="24"/>
        </w:rPr>
        <w:t xml:space="preserve"> but those we know who provide DOT Physicals</w:t>
      </w:r>
      <w:r w:rsidR="000156E3" w:rsidRPr="00A041A9">
        <w:rPr>
          <w:sz w:val="24"/>
        </w:rPr>
        <w:t xml:space="preserve"> in Pocahontas</w:t>
      </w:r>
      <w:r w:rsidRPr="00A041A9">
        <w:rPr>
          <w:sz w:val="24"/>
        </w:rPr>
        <w:t>.</w:t>
      </w:r>
    </w:p>
    <w:p w:rsidR="00EC02E5" w:rsidRPr="00B045F7" w:rsidRDefault="00EC02E5" w:rsidP="00B956F3">
      <w:pPr>
        <w:spacing w:after="0" w:line="240" w:lineRule="auto"/>
        <w:ind w:left="1440" w:hanging="810"/>
      </w:pPr>
    </w:p>
    <w:p w:rsidR="00EC02E5" w:rsidRDefault="00636B5D" w:rsidP="00636B5D">
      <w:pPr>
        <w:spacing w:after="0" w:line="240" w:lineRule="auto"/>
        <w:ind w:left="1440" w:hanging="720"/>
        <w:rPr>
          <w:sz w:val="28"/>
        </w:rPr>
      </w:pPr>
      <w:r>
        <w:rPr>
          <w:sz w:val="28"/>
        </w:rPr>
        <w:t>T</w:t>
      </w:r>
      <w:r w:rsidR="00C65854">
        <w:rPr>
          <w:sz w:val="28"/>
        </w:rPr>
        <w:t>he</w:t>
      </w:r>
      <w:r w:rsidR="00EC02E5">
        <w:rPr>
          <w:sz w:val="28"/>
        </w:rPr>
        <w:t xml:space="preserve"> Above Steps (</w:t>
      </w:r>
      <w:r w:rsidR="00FB125C">
        <w:rPr>
          <w:sz w:val="28"/>
        </w:rPr>
        <w:t>1</w:t>
      </w:r>
      <w:r w:rsidR="00C65854">
        <w:rPr>
          <w:sz w:val="28"/>
        </w:rPr>
        <w:t xml:space="preserve"> - </w:t>
      </w:r>
      <w:r w:rsidR="00FB125C">
        <w:rPr>
          <w:sz w:val="28"/>
        </w:rPr>
        <w:t>3</w:t>
      </w:r>
      <w:r w:rsidR="00EC02E5">
        <w:rPr>
          <w:sz w:val="28"/>
        </w:rPr>
        <w:t xml:space="preserve">) </w:t>
      </w:r>
    </w:p>
    <w:p w:rsidR="00EC02E5" w:rsidRPr="00475A2A" w:rsidRDefault="00EC02E5" w:rsidP="00B956F3">
      <w:pPr>
        <w:spacing w:after="0" w:line="240" w:lineRule="auto"/>
        <w:ind w:left="1440" w:hanging="810"/>
        <w:rPr>
          <w:sz w:val="28"/>
        </w:rPr>
      </w:pPr>
      <w:r>
        <w:rPr>
          <w:sz w:val="28"/>
        </w:rPr>
        <w:tab/>
        <w:t xml:space="preserve">Must be </w:t>
      </w:r>
      <w:r w:rsidR="00EC47D1">
        <w:rPr>
          <w:sz w:val="28"/>
        </w:rPr>
        <w:t>completed</w:t>
      </w:r>
      <w:r>
        <w:rPr>
          <w:sz w:val="28"/>
        </w:rPr>
        <w:t xml:space="preserve"> in the </w:t>
      </w:r>
      <w:r w:rsidR="0063543A">
        <w:rPr>
          <w:sz w:val="28"/>
        </w:rPr>
        <w:t>s</w:t>
      </w:r>
      <w:r w:rsidR="00C5754F">
        <w:rPr>
          <w:sz w:val="28"/>
        </w:rPr>
        <w:t>tate that</w:t>
      </w:r>
      <w:r>
        <w:rPr>
          <w:sz w:val="28"/>
        </w:rPr>
        <w:t xml:space="preserve"> has issued </w:t>
      </w:r>
      <w:r w:rsidR="008E7A7E">
        <w:rPr>
          <w:sz w:val="28"/>
        </w:rPr>
        <w:t>the</w:t>
      </w:r>
      <w:r>
        <w:rPr>
          <w:sz w:val="28"/>
        </w:rPr>
        <w:t xml:space="preserve"> driver</w:t>
      </w:r>
      <w:r w:rsidR="005C1057">
        <w:rPr>
          <w:sz w:val="28"/>
        </w:rPr>
        <w:t>'</w:t>
      </w:r>
      <w:r>
        <w:rPr>
          <w:sz w:val="28"/>
        </w:rPr>
        <w:t>s license.</w:t>
      </w:r>
    </w:p>
    <w:p w:rsidR="00034C6A" w:rsidRPr="00B045F7" w:rsidRDefault="00034C6A" w:rsidP="00475A2A">
      <w:pPr>
        <w:spacing w:after="0" w:line="240" w:lineRule="auto"/>
      </w:pPr>
    </w:p>
    <w:p w:rsidR="00475A2A" w:rsidRDefault="00475A2A" w:rsidP="00475A2A">
      <w:pPr>
        <w:pStyle w:val="ListParagraph"/>
        <w:numPr>
          <w:ilvl w:val="0"/>
          <w:numId w:val="1"/>
        </w:numPr>
        <w:spacing w:after="0" w:line="240" w:lineRule="auto"/>
        <w:rPr>
          <w:sz w:val="28"/>
        </w:rPr>
      </w:pPr>
      <w:r w:rsidRPr="00475A2A">
        <w:rPr>
          <w:sz w:val="28"/>
        </w:rPr>
        <w:t xml:space="preserve">Complete </w:t>
      </w:r>
      <w:r w:rsidR="00636B5D">
        <w:rPr>
          <w:sz w:val="28"/>
        </w:rPr>
        <w:t>CDL Training</w:t>
      </w:r>
      <w:r w:rsidR="008E7A7E">
        <w:rPr>
          <w:sz w:val="28"/>
        </w:rPr>
        <w:t xml:space="preserve"> </w:t>
      </w:r>
      <w:r w:rsidR="005F3241" w:rsidRPr="00475A2A">
        <w:rPr>
          <w:sz w:val="28"/>
        </w:rPr>
        <w:t>Registration</w:t>
      </w:r>
      <w:r w:rsidRPr="00475A2A">
        <w:rPr>
          <w:sz w:val="28"/>
        </w:rPr>
        <w:t xml:space="preserve"> Form</w:t>
      </w:r>
      <w:r w:rsidR="00636B5D">
        <w:rPr>
          <w:sz w:val="28"/>
        </w:rPr>
        <w:t xml:space="preserve"> and Confirm </w:t>
      </w:r>
      <w:r w:rsidR="0088590D">
        <w:rPr>
          <w:sz w:val="28"/>
        </w:rPr>
        <w:t>Payment</w:t>
      </w:r>
    </w:p>
    <w:p w:rsidR="00475A2A" w:rsidRDefault="00475A2A" w:rsidP="00475A2A">
      <w:pPr>
        <w:spacing w:after="0" w:line="240" w:lineRule="auto"/>
      </w:pPr>
    </w:p>
    <w:p w:rsidR="0088590D" w:rsidRDefault="00207047" w:rsidP="0088590D">
      <w:pPr>
        <w:tabs>
          <w:tab w:val="left" w:pos="360"/>
        </w:tabs>
        <w:rPr>
          <w:b/>
          <w:noProof/>
          <w:sz w:val="28"/>
          <w:szCs w:val="28"/>
        </w:rPr>
      </w:pPr>
      <w:r w:rsidRPr="00B045F7">
        <w:rPr>
          <w:noProof/>
          <w:sz w:val="28"/>
          <w:szCs w:val="28"/>
        </w:rPr>
        <w:t xml:space="preserve">The </w:t>
      </w:r>
      <w:r w:rsidR="00F864B7">
        <w:rPr>
          <w:noProof/>
          <w:sz w:val="28"/>
          <w:szCs w:val="28"/>
        </w:rPr>
        <w:t xml:space="preserve">$3,500 </w:t>
      </w:r>
      <w:r w:rsidRPr="00B045F7">
        <w:rPr>
          <w:noProof/>
          <w:sz w:val="28"/>
          <w:szCs w:val="28"/>
        </w:rPr>
        <w:t>fee</w:t>
      </w:r>
      <w:r w:rsidR="00A041A9" w:rsidRPr="00B045F7">
        <w:rPr>
          <w:noProof/>
          <w:sz w:val="28"/>
          <w:szCs w:val="28"/>
        </w:rPr>
        <w:t xml:space="preserve"> </w:t>
      </w:r>
      <w:r w:rsidRPr="00B045F7">
        <w:rPr>
          <w:noProof/>
          <w:sz w:val="28"/>
          <w:szCs w:val="28"/>
        </w:rPr>
        <w:t xml:space="preserve">for this </w:t>
      </w:r>
      <w:r w:rsidR="002E0AF6" w:rsidRPr="00B045F7">
        <w:rPr>
          <w:noProof/>
          <w:sz w:val="28"/>
          <w:szCs w:val="28"/>
        </w:rPr>
        <w:t>five</w:t>
      </w:r>
      <w:r w:rsidR="007C5C0A" w:rsidRPr="00B045F7">
        <w:rPr>
          <w:noProof/>
          <w:sz w:val="28"/>
          <w:szCs w:val="28"/>
        </w:rPr>
        <w:t>-w</w:t>
      </w:r>
      <w:r w:rsidRPr="00B045F7">
        <w:rPr>
          <w:noProof/>
          <w:sz w:val="28"/>
          <w:szCs w:val="28"/>
        </w:rPr>
        <w:t xml:space="preserve">eek training program provides the participant with classroom training in preparation for the written permit test, range practice, </w:t>
      </w:r>
      <w:r w:rsidR="00820684">
        <w:rPr>
          <w:noProof/>
          <w:sz w:val="28"/>
          <w:szCs w:val="28"/>
        </w:rPr>
        <w:t>behind-the-wheel</w:t>
      </w:r>
      <w:r w:rsidRPr="00B045F7">
        <w:rPr>
          <w:noProof/>
          <w:sz w:val="28"/>
          <w:szCs w:val="28"/>
        </w:rPr>
        <w:t xml:space="preserve"> driving time, and one</w:t>
      </w:r>
      <w:r w:rsidR="00020104">
        <w:rPr>
          <w:noProof/>
          <w:sz w:val="28"/>
          <w:szCs w:val="28"/>
        </w:rPr>
        <w:t xml:space="preserve"> test date</w:t>
      </w:r>
      <w:r w:rsidRPr="00B045F7">
        <w:rPr>
          <w:noProof/>
          <w:sz w:val="28"/>
          <w:szCs w:val="28"/>
        </w:rPr>
        <w:t xml:space="preserve"> </w:t>
      </w:r>
      <w:r w:rsidR="00020104">
        <w:rPr>
          <w:noProof/>
          <w:sz w:val="28"/>
          <w:szCs w:val="28"/>
        </w:rPr>
        <w:t>in</w:t>
      </w:r>
      <w:r w:rsidRPr="00B045F7">
        <w:rPr>
          <w:noProof/>
          <w:sz w:val="28"/>
          <w:szCs w:val="28"/>
        </w:rPr>
        <w:t xml:space="preserve"> Newport in the same vehicle used during the training program.</w:t>
      </w:r>
      <w:r w:rsidR="00705191" w:rsidRPr="00B045F7">
        <w:rPr>
          <w:noProof/>
          <w:sz w:val="28"/>
          <w:szCs w:val="28"/>
        </w:rPr>
        <w:t xml:space="preserve">  </w:t>
      </w:r>
      <w:r w:rsidR="0088590D" w:rsidRPr="0088590D">
        <w:rPr>
          <w:noProof/>
          <w:sz w:val="28"/>
          <w:szCs w:val="28"/>
        </w:rPr>
        <w:t>After the</w:t>
      </w:r>
      <w:r w:rsidR="00020104">
        <w:rPr>
          <w:noProof/>
          <w:sz w:val="28"/>
          <w:szCs w:val="28"/>
        </w:rPr>
        <w:t xml:space="preserve"> five-week</w:t>
      </w:r>
      <w:r w:rsidR="0088590D" w:rsidRPr="0088590D">
        <w:rPr>
          <w:noProof/>
          <w:sz w:val="28"/>
          <w:szCs w:val="28"/>
        </w:rPr>
        <w:t xml:space="preserve"> program has concluded, additional training time may incur an additional fee</w:t>
      </w:r>
      <w:r w:rsidR="00020104">
        <w:rPr>
          <w:noProof/>
          <w:sz w:val="28"/>
          <w:szCs w:val="28"/>
        </w:rPr>
        <w:t>,</w:t>
      </w:r>
      <w:r w:rsidR="00A041A9" w:rsidRPr="00B045F7">
        <w:rPr>
          <w:noProof/>
          <w:sz w:val="28"/>
          <w:szCs w:val="28"/>
        </w:rPr>
        <w:t xml:space="preserve"> to be determined</w:t>
      </w:r>
      <w:r w:rsidRPr="00B045F7">
        <w:rPr>
          <w:noProof/>
          <w:sz w:val="28"/>
          <w:szCs w:val="28"/>
        </w:rPr>
        <w:t xml:space="preserve">. </w:t>
      </w:r>
      <w:r w:rsidR="007C5C0A" w:rsidRPr="00B045F7">
        <w:rPr>
          <w:noProof/>
          <w:sz w:val="28"/>
          <w:szCs w:val="28"/>
        </w:rPr>
        <w:t xml:space="preserve"> </w:t>
      </w:r>
      <w:r w:rsidRPr="00B045F7">
        <w:rPr>
          <w:noProof/>
          <w:sz w:val="28"/>
          <w:szCs w:val="28"/>
        </w:rPr>
        <w:t xml:space="preserve">If needed, </w:t>
      </w:r>
      <w:r w:rsidR="008E7A7E" w:rsidRPr="00B045F7">
        <w:rPr>
          <w:noProof/>
          <w:sz w:val="28"/>
          <w:szCs w:val="28"/>
        </w:rPr>
        <w:t xml:space="preserve">additional </w:t>
      </w:r>
      <w:r w:rsidRPr="00B045F7">
        <w:rPr>
          <w:noProof/>
          <w:sz w:val="28"/>
          <w:szCs w:val="28"/>
        </w:rPr>
        <w:t>test</w:t>
      </w:r>
      <w:r w:rsidR="008E7A7E" w:rsidRPr="00B045F7">
        <w:rPr>
          <w:noProof/>
          <w:sz w:val="28"/>
          <w:szCs w:val="28"/>
        </w:rPr>
        <w:t>ing</w:t>
      </w:r>
      <w:r w:rsidRPr="00B045F7">
        <w:rPr>
          <w:noProof/>
          <w:sz w:val="28"/>
          <w:szCs w:val="28"/>
        </w:rPr>
        <w:t xml:space="preserve"> fee</w:t>
      </w:r>
      <w:r w:rsidR="008E7A7E" w:rsidRPr="00B045F7">
        <w:rPr>
          <w:noProof/>
          <w:sz w:val="28"/>
          <w:szCs w:val="28"/>
        </w:rPr>
        <w:t>s</w:t>
      </w:r>
      <w:r w:rsidRPr="00B045F7">
        <w:rPr>
          <w:noProof/>
          <w:sz w:val="28"/>
          <w:szCs w:val="28"/>
        </w:rPr>
        <w:t xml:space="preserve"> will </w:t>
      </w:r>
      <w:r w:rsidR="0063543A">
        <w:rPr>
          <w:noProof/>
          <w:sz w:val="28"/>
          <w:szCs w:val="28"/>
        </w:rPr>
        <w:t>cost</w:t>
      </w:r>
      <w:r w:rsidRPr="00B045F7">
        <w:rPr>
          <w:noProof/>
          <w:sz w:val="28"/>
          <w:szCs w:val="28"/>
        </w:rPr>
        <w:t xml:space="preserve"> $1</w:t>
      </w:r>
      <w:r w:rsidR="001C6B1D" w:rsidRPr="00B045F7">
        <w:rPr>
          <w:noProof/>
          <w:sz w:val="28"/>
          <w:szCs w:val="28"/>
        </w:rPr>
        <w:t>25</w:t>
      </w:r>
      <w:r w:rsidR="008E7A7E" w:rsidRPr="00B045F7">
        <w:rPr>
          <w:noProof/>
          <w:sz w:val="28"/>
          <w:szCs w:val="28"/>
        </w:rPr>
        <w:t xml:space="preserve"> each</w:t>
      </w:r>
      <w:r w:rsidRPr="00B045F7">
        <w:rPr>
          <w:noProof/>
          <w:sz w:val="28"/>
          <w:szCs w:val="28"/>
        </w:rPr>
        <w:t xml:space="preserve">.  </w:t>
      </w:r>
    </w:p>
    <w:p w:rsidR="00FB125C" w:rsidRDefault="007C5C0A" w:rsidP="00207047">
      <w:pPr>
        <w:rPr>
          <w:noProof/>
          <w:sz w:val="28"/>
          <w:szCs w:val="28"/>
        </w:rPr>
      </w:pPr>
      <w:r w:rsidRPr="00B045F7">
        <w:rPr>
          <w:noProof/>
          <w:sz w:val="28"/>
          <w:szCs w:val="28"/>
        </w:rPr>
        <w:t xml:space="preserve">Cancellations must be made </w:t>
      </w:r>
      <w:r w:rsidR="0088590D">
        <w:rPr>
          <w:noProof/>
          <w:sz w:val="28"/>
          <w:szCs w:val="28"/>
        </w:rPr>
        <w:t>48</w:t>
      </w:r>
      <w:r w:rsidRPr="00B045F7">
        <w:rPr>
          <w:noProof/>
          <w:sz w:val="28"/>
          <w:szCs w:val="28"/>
        </w:rPr>
        <w:t xml:space="preserve"> hours </w:t>
      </w:r>
      <w:r w:rsidR="0088590D">
        <w:rPr>
          <w:noProof/>
          <w:sz w:val="28"/>
          <w:szCs w:val="28"/>
        </w:rPr>
        <w:t>before</w:t>
      </w:r>
      <w:r w:rsidRPr="00B045F7">
        <w:rPr>
          <w:noProof/>
          <w:sz w:val="28"/>
          <w:szCs w:val="28"/>
        </w:rPr>
        <w:t xml:space="preserve"> the beginning of the class.  </w:t>
      </w:r>
      <w:r w:rsidR="00EC343B" w:rsidRPr="00B045F7">
        <w:rPr>
          <w:noProof/>
          <w:sz w:val="28"/>
          <w:szCs w:val="28"/>
        </w:rPr>
        <w:t>Once materials have been given to students for test p</w:t>
      </w:r>
      <w:r w:rsidRPr="00B045F7">
        <w:rPr>
          <w:noProof/>
          <w:sz w:val="28"/>
          <w:szCs w:val="28"/>
        </w:rPr>
        <w:t xml:space="preserve">reparation or the </w:t>
      </w:r>
      <w:r w:rsidR="0088590D">
        <w:rPr>
          <w:noProof/>
          <w:sz w:val="28"/>
          <w:szCs w:val="28"/>
        </w:rPr>
        <w:t>course</w:t>
      </w:r>
      <w:r w:rsidRPr="00B045F7">
        <w:rPr>
          <w:noProof/>
          <w:sz w:val="28"/>
          <w:szCs w:val="28"/>
        </w:rPr>
        <w:t xml:space="preserve"> has begun, </w:t>
      </w:r>
      <w:r w:rsidR="00207047" w:rsidRPr="00B045F7">
        <w:rPr>
          <w:noProof/>
          <w:sz w:val="28"/>
          <w:szCs w:val="28"/>
        </w:rPr>
        <w:t>there is a no-cancellation policy</w:t>
      </w:r>
      <w:r w:rsidR="008E7A7E" w:rsidRPr="00B045F7">
        <w:rPr>
          <w:noProof/>
          <w:sz w:val="28"/>
          <w:szCs w:val="28"/>
        </w:rPr>
        <w:t xml:space="preserve"> with a no-refund policy.</w:t>
      </w:r>
    </w:p>
    <w:p w:rsidR="00207047" w:rsidRPr="00B045F7" w:rsidRDefault="00207047" w:rsidP="00207047">
      <w:pPr>
        <w:rPr>
          <w:noProof/>
          <w:sz w:val="28"/>
          <w:szCs w:val="28"/>
        </w:rPr>
      </w:pPr>
      <w:r w:rsidRPr="00B045F7">
        <w:rPr>
          <w:noProof/>
          <w:sz w:val="28"/>
          <w:szCs w:val="28"/>
        </w:rPr>
        <w:lastRenderedPageBreak/>
        <w:t xml:space="preserve">  </w:t>
      </w:r>
    </w:p>
    <w:p w:rsidR="00F864B7" w:rsidRDefault="00F864B7" w:rsidP="00F864B7">
      <w:pPr>
        <w:spacing w:after="0" w:line="240" w:lineRule="auto"/>
        <w:rPr>
          <w:rFonts w:ascii="Copperplate Gothic Bold" w:hAnsi="Copperplate Gothic Bold"/>
          <w:b/>
          <w:sz w:val="32"/>
        </w:rPr>
      </w:pPr>
      <w:r w:rsidRPr="00B956F3">
        <w:rPr>
          <w:rFonts w:ascii="Copperplate Gothic Bold" w:hAnsi="Copperplate Gothic Bold"/>
          <w:b/>
          <w:sz w:val="32"/>
        </w:rPr>
        <w:t>CDL Registration Checklist</w:t>
      </w:r>
    </w:p>
    <w:p w:rsidR="00F864B7" w:rsidRPr="00F864B7" w:rsidRDefault="00F864B7" w:rsidP="00F864B7">
      <w:pPr>
        <w:spacing w:after="0" w:line="240" w:lineRule="auto"/>
        <w:rPr>
          <w:rFonts w:ascii="Copperplate Gothic Bold" w:hAnsi="Copperplate Gothic Bold"/>
          <w:sz w:val="32"/>
        </w:rPr>
      </w:pPr>
      <w:r w:rsidRPr="00F864B7">
        <w:rPr>
          <w:rFonts w:ascii="Copperplate Gothic Bold" w:hAnsi="Copperplate Gothic Bold"/>
          <w:sz w:val="32"/>
        </w:rPr>
        <w:t>Page 2</w:t>
      </w:r>
    </w:p>
    <w:p w:rsidR="0088590D" w:rsidRDefault="0088590D" w:rsidP="00471B7F">
      <w:pPr>
        <w:rPr>
          <w:noProof/>
          <w:sz w:val="28"/>
          <w:szCs w:val="28"/>
        </w:rPr>
      </w:pPr>
    </w:p>
    <w:p w:rsidR="00C65854" w:rsidRDefault="00C65854" w:rsidP="00C65854">
      <w:pPr>
        <w:pStyle w:val="ListParagraph"/>
        <w:numPr>
          <w:ilvl w:val="0"/>
          <w:numId w:val="1"/>
        </w:numPr>
        <w:spacing w:after="0" w:line="240" w:lineRule="auto"/>
        <w:rPr>
          <w:sz w:val="28"/>
        </w:rPr>
      </w:pPr>
      <w:r>
        <w:rPr>
          <w:sz w:val="28"/>
        </w:rPr>
        <w:t xml:space="preserve">Make </w:t>
      </w:r>
      <w:r w:rsidR="00820684">
        <w:rPr>
          <w:sz w:val="28"/>
        </w:rPr>
        <w:t xml:space="preserve">an </w:t>
      </w:r>
      <w:r>
        <w:rPr>
          <w:sz w:val="28"/>
        </w:rPr>
        <w:t xml:space="preserve">appointment with Adult Education to take </w:t>
      </w:r>
      <w:r w:rsidR="00820684">
        <w:rPr>
          <w:sz w:val="28"/>
        </w:rPr>
        <w:t xml:space="preserve">the </w:t>
      </w:r>
      <w:r>
        <w:rPr>
          <w:sz w:val="28"/>
        </w:rPr>
        <w:t>Locator Test.</w:t>
      </w:r>
    </w:p>
    <w:p w:rsidR="00C65854" w:rsidRDefault="00C65854" w:rsidP="00C65854">
      <w:pPr>
        <w:spacing w:after="0" w:line="240" w:lineRule="auto"/>
        <w:rPr>
          <w:sz w:val="28"/>
        </w:rPr>
      </w:pPr>
    </w:p>
    <w:p w:rsidR="00C65854" w:rsidRDefault="00C65854" w:rsidP="00C65854">
      <w:pPr>
        <w:spacing w:after="0" w:line="240" w:lineRule="auto"/>
        <w:rPr>
          <w:sz w:val="28"/>
        </w:rPr>
      </w:pPr>
      <w:r>
        <w:rPr>
          <w:sz w:val="28"/>
        </w:rPr>
        <w:t xml:space="preserve">After </w:t>
      </w:r>
      <w:r w:rsidR="002F0146">
        <w:rPr>
          <w:sz w:val="28"/>
        </w:rPr>
        <w:t xml:space="preserve">all the </w:t>
      </w:r>
      <w:r w:rsidR="00006EF4">
        <w:rPr>
          <w:sz w:val="28"/>
        </w:rPr>
        <w:t xml:space="preserve">above </w:t>
      </w:r>
      <w:r>
        <w:rPr>
          <w:sz w:val="28"/>
        </w:rPr>
        <w:t>steps have been completed</w:t>
      </w:r>
      <w:r w:rsidR="00F54D02">
        <w:rPr>
          <w:sz w:val="28"/>
        </w:rPr>
        <w:t xml:space="preserve"> and the appropriate paperwork submitted,</w:t>
      </w:r>
      <w:r>
        <w:rPr>
          <w:sz w:val="28"/>
        </w:rPr>
        <w:t xml:space="preserve"> </w:t>
      </w:r>
      <w:r w:rsidR="00F62BF2">
        <w:rPr>
          <w:sz w:val="28"/>
        </w:rPr>
        <w:t xml:space="preserve">the </w:t>
      </w:r>
      <w:r>
        <w:rPr>
          <w:sz w:val="28"/>
        </w:rPr>
        <w:t xml:space="preserve">student will be placed in the next </w:t>
      </w:r>
      <w:r w:rsidR="002F0146">
        <w:rPr>
          <w:sz w:val="28"/>
        </w:rPr>
        <w:t>available</w:t>
      </w:r>
      <w:r>
        <w:rPr>
          <w:sz w:val="28"/>
        </w:rPr>
        <w:t xml:space="preserve"> class.  </w:t>
      </w:r>
      <w:bookmarkStart w:id="0" w:name="_GoBack"/>
      <w:bookmarkEnd w:id="0"/>
    </w:p>
    <w:p w:rsidR="00C65854" w:rsidRDefault="00C65854" w:rsidP="00C65854">
      <w:pPr>
        <w:spacing w:after="0" w:line="240" w:lineRule="auto"/>
        <w:rPr>
          <w:sz w:val="28"/>
        </w:rPr>
      </w:pPr>
    </w:p>
    <w:p w:rsidR="00C65854" w:rsidRPr="002F0146" w:rsidRDefault="00FA649F" w:rsidP="00C65854">
      <w:pPr>
        <w:spacing w:after="0" w:line="240" w:lineRule="auto"/>
        <w:rPr>
          <w:b/>
          <w:sz w:val="28"/>
        </w:rPr>
      </w:pPr>
      <w:r>
        <w:rPr>
          <w:b/>
          <w:sz w:val="28"/>
        </w:rPr>
        <w:t>Course Schedule:</w:t>
      </w:r>
    </w:p>
    <w:p w:rsidR="00C65854" w:rsidRDefault="00C65854" w:rsidP="00C65854">
      <w:pPr>
        <w:spacing w:after="0" w:line="240" w:lineRule="auto"/>
        <w:rPr>
          <w:sz w:val="28"/>
        </w:rPr>
      </w:pPr>
    </w:p>
    <w:p w:rsidR="00F62BF2" w:rsidRDefault="00F62BF2" w:rsidP="00C65854">
      <w:pPr>
        <w:spacing w:after="0" w:line="240" w:lineRule="auto"/>
        <w:rPr>
          <w:sz w:val="28"/>
        </w:rPr>
      </w:pPr>
      <w:r>
        <w:rPr>
          <w:sz w:val="28"/>
        </w:rPr>
        <w:t xml:space="preserve">The </w:t>
      </w:r>
      <w:r w:rsidR="005C1057">
        <w:rPr>
          <w:sz w:val="28"/>
        </w:rPr>
        <w:t xml:space="preserve">course's </w:t>
      </w:r>
      <w:r>
        <w:rPr>
          <w:sz w:val="28"/>
        </w:rPr>
        <w:t>C</w:t>
      </w:r>
      <w:r w:rsidR="00C65854">
        <w:rPr>
          <w:sz w:val="28"/>
        </w:rPr>
        <w:t>lassroom portion</w:t>
      </w:r>
      <w:r>
        <w:rPr>
          <w:sz w:val="28"/>
        </w:rPr>
        <w:t xml:space="preserve"> (8:00 a.m. – 4:30 p.m.)</w:t>
      </w:r>
      <w:r w:rsidR="00C65854">
        <w:rPr>
          <w:sz w:val="28"/>
        </w:rPr>
        <w:t xml:space="preserve"> </w:t>
      </w:r>
      <w:r w:rsidR="00E86BEE">
        <w:rPr>
          <w:sz w:val="28"/>
        </w:rPr>
        <w:t>is a</w:t>
      </w:r>
      <w:r>
        <w:rPr>
          <w:sz w:val="28"/>
        </w:rPr>
        <w:t xml:space="preserve"> </w:t>
      </w:r>
      <w:r w:rsidR="0088590D">
        <w:rPr>
          <w:sz w:val="28"/>
        </w:rPr>
        <w:t>five</w:t>
      </w:r>
      <w:r>
        <w:rPr>
          <w:sz w:val="28"/>
        </w:rPr>
        <w:t xml:space="preserve">-day, 40-hour </w:t>
      </w:r>
      <w:r w:rsidR="0088590D">
        <w:rPr>
          <w:sz w:val="28"/>
        </w:rPr>
        <w:t>course</w:t>
      </w:r>
      <w:r>
        <w:rPr>
          <w:sz w:val="28"/>
        </w:rPr>
        <w:t xml:space="preserve">.  </w:t>
      </w:r>
    </w:p>
    <w:p w:rsidR="00F62BF2" w:rsidRDefault="005C1057" w:rsidP="00C65854">
      <w:pPr>
        <w:spacing w:after="0" w:line="240" w:lineRule="auto"/>
        <w:rPr>
          <w:sz w:val="28"/>
        </w:rPr>
      </w:pPr>
      <w:r>
        <w:rPr>
          <w:sz w:val="28"/>
        </w:rPr>
        <w:t>Students should take the w</w:t>
      </w:r>
      <w:r w:rsidR="00F62BF2">
        <w:rPr>
          <w:sz w:val="28"/>
        </w:rPr>
        <w:t>ritten</w:t>
      </w:r>
      <w:r w:rsidR="00F864B7">
        <w:rPr>
          <w:sz w:val="28"/>
        </w:rPr>
        <w:t xml:space="preserve"> p</w:t>
      </w:r>
      <w:r w:rsidR="00F62BF2">
        <w:rPr>
          <w:sz w:val="28"/>
        </w:rPr>
        <w:t xml:space="preserve">ermit test </w:t>
      </w:r>
      <w:r w:rsidR="0088590D">
        <w:rPr>
          <w:sz w:val="28"/>
        </w:rPr>
        <w:t>as soon as possible after the conclusion of this class.</w:t>
      </w:r>
      <w:r w:rsidR="0063543A">
        <w:rPr>
          <w:sz w:val="28"/>
        </w:rPr>
        <w:t xml:space="preserve">  As soon as the student has the permit, submit a copy to BRTC.</w:t>
      </w:r>
    </w:p>
    <w:p w:rsidR="00F864B7" w:rsidRDefault="00F864B7" w:rsidP="00C65854">
      <w:pPr>
        <w:spacing w:after="0" w:line="240" w:lineRule="auto"/>
        <w:rPr>
          <w:sz w:val="28"/>
        </w:rPr>
      </w:pPr>
    </w:p>
    <w:p w:rsidR="00F864B7" w:rsidRDefault="005C1057" w:rsidP="00F864B7">
      <w:pPr>
        <w:spacing w:after="0" w:line="240" w:lineRule="auto"/>
        <w:rPr>
          <w:noProof/>
          <w:sz w:val="28"/>
          <w:szCs w:val="28"/>
        </w:rPr>
      </w:pPr>
      <w:r>
        <w:rPr>
          <w:noProof/>
          <w:sz w:val="28"/>
          <w:szCs w:val="28"/>
        </w:rPr>
        <w:t>Students must obtain a permit</w:t>
      </w:r>
      <w:r w:rsidR="00F864B7" w:rsidRPr="00B045F7">
        <w:rPr>
          <w:noProof/>
          <w:sz w:val="28"/>
          <w:szCs w:val="28"/>
        </w:rPr>
        <w:t xml:space="preserve"> before admission to the </w:t>
      </w:r>
      <w:r>
        <w:rPr>
          <w:noProof/>
          <w:sz w:val="28"/>
          <w:szCs w:val="28"/>
        </w:rPr>
        <w:t>D</w:t>
      </w:r>
      <w:r w:rsidR="00F864B7" w:rsidRPr="00B045F7">
        <w:rPr>
          <w:noProof/>
          <w:sz w:val="28"/>
          <w:szCs w:val="28"/>
        </w:rPr>
        <w:t>riving portion of the class.</w:t>
      </w:r>
    </w:p>
    <w:p w:rsidR="00F62BF2" w:rsidRDefault="00F62BF2" w:rsidP="00F864B7">
      <w:pPr>
        <w:spacing w:after="0" w:line="240" w:lineRule="auto"/>
        <w:rPr>
          <w:sz w:val="28"/>
        </w:rPr>
      </w:pPr>
    </w:p>
    <w:p w:rsidR="0088590D" w:rsidRDefault="00F62BF2" w:rsidP="00F864B7">
      <w:pPr>
        <w:spacing w:after="0" w:line="240" w:lineRule="auto"/>
        <w:rPr>
          <w:sz w:val="28"/>
        </w:rPr>
      </w:pPr>
      <w:r>
        <w:rPr>
          <w:sz w:val="28"/>
        </w:rPr>
        <w:t>The</w:t>
      </w:r>
      <w:r w:rsidR="008428F1">
        <w:rPr>
          <w:sz w:val="28"/>
        </w:rPr>
        <w:t xml:space="preserve"> </w:t>
      </w:r>
      <w:r w:rsidR="005C1057">
        <w:rPr>
          <w:sz w:val="28"/>
        </w:rPr>
        <w:t>course's Driving portion</w:t>
      </w:r>
      <w:r w:rsidR="0088590D">
        <w:rPr>
          <w:sz w:val="28"/>
        </w:rPr>
        <w:t xml:space="preserve"> (7:00 a.m. – 5:00 p.m.)</w:t>
      </w:r>
      <w:r>
        <w:rPr>
          <w:sz w:val="28"/>
        </w:rPr>
        <w:t xml:space="preserve"> </w:t>
      </w:r>
      <w:r w:rsidR="0088590D">
        <w:rPr>
          <w:sz w:val="28"/>
        </w:rPr>
        <w:t>is Monday through Thursday for four weeks.</w:t>
      </w:r>
    </w:p>
    <w:p w:rsidR="00B045F7" w:rsidRDefault="0088590D" w:rsidP="00F864B7">
      <w:pPr>
        <w:spacing w:after="0" w:line="240" w:lineRule="auto"/>
        <w:rPr>
          <w:sz w:val="28"/>
        </w:rPr>
      </w:pPr>
      <w:r>
        <w:rPr>
          <w:sz w:val="28"/>
        </w:rPr>
        <w:t xml:space="preserve"> </w:t>
      </w:r>
    </w:p>
    <w:p w:rsidR="00280021" w:rsidRDefault="00280021" w:rsidP="00F864B7">
      <w:pPr>
        <w:spacing w:after="0" w:line="240" w:lineRule="auto"/>
        <w:rPr>
          <w:sz w:val="28"/>
        </w:rPr>
      </w:pPr>
      <w:r>
        <w:rPr>
          <w:sz w:val="28"/>
        </w:rPr>
        <w:t>If you have any questions</w:t>
      </w:r>
      <w:r w:rsidR="0088590D">
        <w:rPr>
          <w:sz w:val="28"/>
        </w:rPr>
        <w:t>,</w:t>
      </w:r>
      <w:r>
        <w:rPr>
          <w:sz w:val="28"/>
        </w:rPr>
        <w:t xml:space="preserve"> </w:t>
      </w:r>
      <w:r w:rsidR="007632B2">
        <w:rPr>
          <w:sz w:val="28"/>
        </w:rPr>
        <w:t>please</w:t>
      </w:r>
      <w:r>
        <w:rPr>
          <w:sz w:val="28"/>
        </w:rPr>
        <w:t xml:space="preserve"> call 870-248-4180. </w:t>
      </w:r>
    </w:p>
    <w:p w:rsidR="00FB125C" w:rsidRDefault="00FB125C" w:rsidP="00F864B7">
      <w:pPr>
        <w:spacing w:after="0" w:line="240" w:lineRule="auto"/>
        <w:rPr>
          <w:sz w:val="28"/>
        </w:rPr>
      </w:pPr>
    </w:p>
    <w:p w:rsidR="00FB125C" w:rsidRDefault="00FB125C" w:rsidP="00F864B7">
      <w:pPr>
        <w:spacing w:after="0" w:line="240" w:lineRule="auto"/>
        <w:rPr>
          <w:sz w:val="28"/>
        </w:rPr>
      </w:pPr>
    </w:p>
    <w:p w:rsidR="00FB125C" w:rsidRPr="00FB125C" w:rsidRDefault="00FB125C" w:rsidP="00F864B7">
      <w:pPr>
        <w:spacing w:after="0" w:line="240" w:lineRule="auto"/>
        <w:rPr>
          <w:rFonts w:ascii="Copperplate Gothic Bold" w:hAnsi="Copperplate Gothic Bold"/>
          <w:b/>
          <w:sz w:val="32"/>
        </w:rPr>
      </w:pPr>
      <w:r w:rsidRPr="00FB125C">
        <w:rPr>
          <w:rFonts w:ascii="Copperplate Gothic Bold" w:hAnsi="Copperplate Gothic Bold"/>
          <w:b/>
          <w:sz w:val="32"/>
        </w:rPr>
        <w:t>Funding</w:t>
      </w:r>
      <w:r>
        <w:rPr>
          <w:rFonts w:ascii="Copperplate Gothic Bold" w:hAnsi="Copperplate Gothic Bold"/>
          <w:b/>
          <w:sz w:val="32"/>
        </w:rPr>
        <w:t>:</w:t>
      </w:r>
    </w:p>
    <w:p w:rsidR="00C65854" w:rsidRDefault="00C65854" w:rsidP="00F864B7">
      <w:pPr>
        <w:spacing w:after="0" w:line="240" w:lineRule="auto"/>
        <w:rPr>
          <w:noProof/>
          <w:sz w:val="24"/>
        </w:rPr>
      </w:pPr>
    </w:p>
    <w:p w:rsidR="00FB125C" w:rsidRDefault="00FB125C" w:rsidP="00FB125C">
      <w:pPr>
        <w:spacing w:after="0" w:line="240" w:lineRule="auto"/>
        <w:rPr>
          <w:sz w:val="28"/>
        </w:rPr>
      </w:pPr>
      <w:r w:rsidRPr="00FB125C">
        <w:rPr>
          <w:sz w:val="28"/>
        </w:rPr>
        <w:t>If Needing Funding</w:t>
      </w:r>
      <w:r w:rsidR="005C1057">
        <w:rPr>
          <w:sz w:val="28"/>
        </w:rPr>
        <w:t xml:space="preserve"> -</w:t>
      </w:r>
      <w:r w:rsidRPr="00FB125C">
        <w:rPr>
          <w:sz w:val="28"/>
        </w:rPr>
        <w:t xml:space="preserve"> Meet with Adult Education </w:t>
      </w:r>
      <w:r w:rsidR="005C1057">
        <w:rPr>
          <w:sz w:val="28"/>
        </w:rPr>
        <w:t>to</w:t>
      </w:r>
      <w:r w:rsidRPr="00FB125C">
        <w:rPr>
          <w:sz w:val="28"/>
        </w:rPr>
        <w:t xml:space="preserve"> Scree</w:t>
      </w:r>
      <w:r w:rsidR="00A86F33">
        <w:rPr>
          <w:sz w:val="28"/>
        </w:rPr>
        <w:t>n</w:t>
      </w:r>
      <w:r w:rsidRPr="00FB125C">
        <w:rPr>
          <w:sz w:val="28"/>
        </w:rPr>
        <w:t xml:space="preserve"> for External Funding Sources</w:t>
      </w:r>
      <w:r>
        <w:rPr>
          <w:sz w:val="28"/>
        </w:rPr>
        <w:t>.  Please call 870-248-4130.</w:t>
      </w:r>
    </w:p>
    <w:p w:rsidR="00FB125C" w:rsidRDefault="00FB125C" w:rsidP="00FB125C">
      <w:pPr>
        <w:spacing w:after="0" w:line="240" w:lineRule="auto"/>
        <w:rPr>
          <w:sz w:val="28"/>
        </w:rPr>
      </w:pPr>
    </w:p>
    <w:p w:rsidR="00FB125C" w:rsidRPr="002B7E54" w:rsidRDefault="00FB125C" w:rsidP="00FB125C">
      <w:pPr>
        <w:spacing w:after="0" w:line="240" w:lineRule="auto"/>
        <w:rPr>
          <w:b/>
          <w:sz w:val="28"/>
        </w:rPr>
      </w:pPr>
      <w:r w:rsidRPr="002B7E54">
        <w:rPr>
          <w:b/>
          <w:sz w:val="28"/>
        </w:rPr>
        <w:t>Appl</w:t>
      </w:r>
      <w:r w:rsidR="0050072F">
        <w:rPr>
          <w:b/>
          <w:sz w:val="28"/>
        </w:rPr>
        <w:t>ication</w:t>
      </w:r>
      <w:r w:rsidRPr="002B7E54">
        <w:rPr>
          <w:b/>
          <w:sz w:val="28"/>
        </w:rPr>
        <w:t xml:space="preserve"> for WIOA</w:t>
      </w:r>
    </w:p>
    <w:p w:rsidR="00FB125C" w:rsidRPr="00FB125C" w:rsidRDefault="00FB125C" w:rsidP="00FB125C">
      <w:pPr>
        <w:shd w:val="clear" w:color="auto" w:fill="FFFFFF"/>
        <w:spacing w:after="0" w:line="240" w:lineRule="auto"/>
        <w:rPr>
          <w:rFonts w:ascii="Arial" w:eastAsia="Times New Roman" w:hAnsi="Arial" w:cs="Arial"/>
          <w:sz w:val="24"/>
          <w:szCs w:val="24"/>
        </w:rPr>
      </w:pPr>
      <w:r w:rsidRPr="00FB125C">
        <w:rPr>
          <w:rFonts w:ascii="Arial" w:eastAsia="Times New Roman" w:hAnsi="Arial" w:cs="Arial"/>
          <w:sz w:val="24"/>
          <w:szCs w:val="24"/>
        </w:rPr>
        <w:t>To apply for WIOA Funding, please</w:t>
      </w:r>
      <w:r w:rsidR="00FA649F">
        <w:rPr>
          <w:rFonts w:ascii="Arial" w:eastAsia="Times New Roman" w:hAnsi="Arial" w:cs="Arial"/>
          <w:sz w:val="24"/>
          <w:szCs w:val="24"/>
        </w:rPr>
        <w:t xml:space="preserve"> visit</w:t>
      </w:r>
      <w:r w:rsidRPr="00FB125C">
        <w:rPr>
          <w:rFonts w:ascii="Arial" w:eastAsia="Times New Roman" w:hAnsi="Arial" w:cs="Arial"/>
          <w:sz w:val="24"/>
          <w:szCs w:val="24"/>
        </w:rPr>
        <w:t>:  </w:t>
      </w:r>
      <w:hyperlink r:id="rId6" w:tgtFrame="_blank" w:history="1">
        <w:r w:rsidRPr="00FB125C">
          <w:rPr>
            <w:rFonts w:ascii="Arial" w:eastAsia="Times New Roman" w:hAnsi="Arial" w:cs="Arial"/>
            <w:sz w:val="24"/>
            <w:szCs w:val="24"/>
            <w:u w:val="single"/>
          </w:rPr>
          <w:t>http://www.neaworks.com/application</w:t>
        </w:r>
      </w:hyperlink>
    </w:p>
    <w:p w:rsidR="00FB125C" w:rsidRPr="00FB125C" w:rsidRDefault="00FB125C" w:rsidP="00FB125C">
      <w:pPr>
        <w:shd w:val="clear" w:color="auto" w:fill="FFFFFF"/>
        <w:spacing w:after="0" w:line="240" w:lineRule="auto"/>
        <w:rPr>
          <w:rFonts w:ascii="Arial" w:eastAsia="Times New Roman" w:hAnsi="Arial" w:cs="Arial"/>
          <w:sz w:val="24"/>
          <w:szCs w:val="24"/>
        </w:rPr>
      </w:pPr>
      <w:r w:rsidRPr="00FB125C">
        <w:rPr>
          <w:rFonts w:ascii="Arial" w:eastAsia="Times New Roman" w:hAnsi="Arial" w:cs="Arial"/>
          <w:sz w:val="24"/>
          <w:szCs w:val="24"/>
        </w:rPr>
        <w:t xml:space="preserve">Please let </w:t>
      </w:r>
      <w:r w:rsidR="002B7E54" w:rsidRPr="002B7E54">
        <w:rPr>
          <w:rFonts w:ascii="Arial" w:eastAsia="Times New Roman" w:hAnsi="Arial" w:cs="Arial"/>
          <w:sz w:val="24"/>
          <w:szCs w:val="24"/>
        </w:rPr>
        <w:t>us</w:t>
      </w:r>
      <w:r w:rsidRPr="00FB125C">
        <w:rPr>
          <w:rFonts w:ascii="Arial" w:eastAsia="Times New Roman" w:hAnsi="Arial" w:cs="Arial"/>
          <w:sz w:val="24"/>
          <w:szCs w:val="24"/>
        </w:rPr>
        <w:t xml:space="preserve"> know if you are eligible for WIOA funding after you have received a response.</w:t>
      </w:r>
    </w:p>
    <w:p w:rsidR="00FB125C" w:rsidRDefault="00FB125C" w:rsidP="00FB125C">
      <w:pPr>
        <w:spacing w:after="0" w:line="240" w:lineRule="auto"/>
        <w:rPr>
          <w:sz w:val="28"/>
        </w:rPr>
      </w:pPr>
    </w:p>
    <w:p w:rsidR="00FB125C" w:rsidRPr="002B7E54" w:rsidRDefault="00FB125C" w:rsidP="00FB125C">
      <w:pPr>
        <w:spacing w:after="0" w:line="240" w:lineRule="auto"/>
        <w:rPr>
          <w:b/>
          <w:sz w:val="28"/>
        </w:rPr>
      </w:pPr>
      <w:r w:rsidRPr="002B7E54">
        <w:rPr>
          <w:b/>
          <w:sz w:val="28"/>
        </w:rPr>
        <w:t>Appl</w:t>
      </w:r>
      <w:r w:rsidR="0050072F">
        <w:rPr>
          <w:b/>
          <w:sz w:val="28"/>
        </w:rPr>
        <w:t>ication</w:t>
      </w:r>
      <w:r w:rsidRPr="002B7E54">
        <w:rPr>
          <w:b/>
          <w:sz w:val="28"/>
        </w:rPr>
        <w:t xml:space="preserve"> for</w:t>
      </w:r>
      <w:r w:rsidR="0050072F">
        <w:rPr>
          <w:b/>
          <w:sz w:val="28"/>
        </w:rPr>
        <w:t xml:space="preserve"> the</w:t>
      </w:r>
      <w:r w:rsidRPr="002B7E54">
        <w:rPr>
          <w:b/>
          <w:sz w:val="28"/>
        </w:rPr>
        <w:t xml:space="preserve"> Arkansas Workforce Challenge</w:t>
      </w:r>
    </w:p>
    <w:p w:rsidR="002B7E54" w:rsidRPr="002B7E54" w:rsidRDefault="002B7E54" w:rsidP="002B7E54">
      <w:pPr>
        <w:shd w:val="clear" w:color="auto" w:fill="FFFFFF"/>
        <w:spacing w:after="0" w:line="240" w:lineRule="auto"/>
        <w:rPr>
          <w:rFonts w:ascii="Arial" w:eastAsia="Times New Roman" w:hAnsi="Arial" w:cs="Arial"/>
          <w:sz w:val="24"/>
          <w:szCs w:val="24"/>
        </w:rPr>
      </w:pPr>
      <w:r w:rsidRPr="002B7E54">
        <w:rPr>
          <w:rFonts w:ascii="Arial" w:eastAsia="Times New Roman" w:hAnsi="Arial" w:cs="Arial"/>
          <w:sz w:val="24"/>
          <w:szCs w:val="24"/>
        </w:rPr>
        <w:t>To apply for the Arkansas Workforce Challenge, please use the following link:</w:t>
      </w:r>
    </w:p>
    <w:p w:rsidR="002B7E54" w:rsidRPr="002B7E54" w:rsidRDefault="00F54D02" w:rsidP="002B7E54">
      <w:pPr>
        <w:shd w:val="clear" w:color="auto" w:fill="FFFFFF"/>
        <w:spacing w:after="0" w:line="240" w:lineRule="auto"/>
        <w:rPr>
          <w:rFonts w:ascii="Arial" w:eastAsia="Times New Roman" w:hAnsi="Arial" w:cs="Arial"/>
          <w:sz w:val="24"/>
          <w:szCs w:val="24"/>
        </w:rPr>
      </w:pPr>
      <w:hyperlink r:id="rId7" w:tgtFrame="_blank" w:history="1">
        <w:r w:rsidR="002B7E54" w:rsidRPr="002B7E54">
          <w:rPr>
            <w:rFonts w:ascii="Arial" w:eastAsia="Times New Roman" w:hAnsi="Arial" w:cs="Arial"/>
            <w:sz w:val="24"/>
            <w:szCs w:val="24"/>
            <w:u w:val="single"/>
          </w:rPr>
          <w:t>https://explorearcareers.com/?gclid=Cj0KCQiA9OiPBhCOARIsAI0y71AiwFWtovULmZ6zyXdJMRjLlbAvi2FohNxKQzGquQdIqvwgGe5WFh0aAgj2EALw_wcB</w:t>
        </w:r>
      </w:hyperlink>
      <w:r w:rsidR="00FA649F">
        <w:rPr>
          <w:rFonts w:ascii="Arial" w:eastAsia="Times New Roman" w:hAnsi="Arial" w:cs="Arial"/>
          <w:sz w:val="24"/>
          <w:szCs w:val="24"/>
        </w:rPr>
        <w:t xml:space="preserve"> or visit </w:t>
      </w:r>
      <w:r w:rsidR="00FA649F" w:rsidRPr="0063543A">
        <w:rPr>
          <w:rFonts w:ascii="Arial" w:eastAsia="Times New Roman" w:hAnsi="Arial" w:cs="Arial"/>
          <w:b/>
          <w:sz w:val="24"/>
          <w:szCs w:val="24"/>
        </w:rPr>
        <w:t>explorearcareers.com</w:t>
      </w:r>
      <w:r w:rsidR="00FA649F">
        <w:rPr>
          <w:rFonts w:ascii="Arial" w:eastAsia="Times New Roman" w:hAnsi="Arial" w:cs="Arial"/>
          <w:sz w:val="24"/>
          <w:szCs w:val="24"/>
        </w:rPr>
        <w:t>.</w:t>
      </w:r>
    </w:p>
    <w:p w:rsidR="002B7E54" w:rsidRDefault="002B7E54" w:rsidP="002B7E5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We </w:t>
      </w:r>
      <w:r w:rsidRPr="002B7E54">
        <w:rPr>
          <w:rFonts w:ascii="Arial" w:eastAsia="Times New Roman" w:hAnsi="Arial" w:cs="Arial"/>
          <w:sz w:val="24"/>
          <w:szCs w:val="24"/>
        </w:rPr>
        <w:t xml:space="preserve">will need a copy of a high school diploma or transcript or a GED Certificate to submit after application.  If you have this, you should be eligible to receive an $800 scholarship paid to BRTC.  Watch for an email from them 1-2 weeks after you make the application.  You will </w:t>
      </w:r>
      <w:r>
        <w:rPr>
          <w:rFonts w:ascii="Arial" w:eastAsia="Times New Roman" w:hAnsi="Arial" w:cs="Arial"/>
          <w:sz w:val="24"/>
          <w:szCs w:val="24"/>
        </w:rPr>
        <w:t>need</w:t>
      </w:r>
      <w:r w:rsidRPr="002B7E54">
        <w:rPr>
          <w:rFonts w:ascii="Arial" w:eastAsia="Times New Roman" w:hAnsi="Arial" w:cs="Arial"/>
          <w:sz w:val="24"/>
          <w:szCs w:val="24"/>
        </w:rPr>
        <w:t xml:space="preserve"> to accept the award </w:t>
      </w:r>
      <w:r>
        <w:rPr>
          <w:rFonts w:ascii="Arial" w:eastAsia="Times New Roman" w:hAnsi="Arial" w:cs="Arial"/>
          <w:sz w:val="24"/>
          <w:szCs w:val="24"/>
        </w:rPr>
        <w:t>in the email</w:t>
      </w:r>
      <w:r w:rsidRPr="002B7E54">
        <w:rPr>
          <w:rFonts w:ascii="Arial" w:eastAsia="Times New Roman" w:hAnsi="Arial" w:cs="Arial"/>
          <w:sz w:val="24"/>
          <w:szCs w:val="24"/>
        </w:rPr>
        <w:t>.</w:t>
      </w:r>
    </w:p>
    <w:p w:rsidR="0063543A" w:rsidRDefault="0063543A" w:rsidP="002B7E54">
      <w:pPr>
        <w:shd w:val="clear" w:color="auto" w:fill="FFFFFF"/>
        <w:spacing w:after="0" w:line="240" w:lineRule="auto"/>
        <w:rPr>
          <w:b/>
          <w:sz w:val="28"/>
        </w:rPr>
      </w:pPr>
    </w:p>
    <w:p w:rsidR="002B7E54" w:rsidRPr="005C1057" w:rsidRDefault="005C1057" w:rsidP="002B7E54">
      <w:pPr>
        <w:shd w:val="clear" w:color="auto" w:fill="FFFFFF"/>
        <w:spacing w:after="0" w:line="240" w:lineRule="auto"/>
        <w:rPr>
          <w:b/>
          <w:sz w:val="28"/>
        </w:rPr>
      </w:pPr>
      <w:r w:rsidRPr="005C1057">
        <w:rPr>
          <w:b/>
          <w:sz w:val="28"/>
        </w:rPr>
        <w:lastRenderedPageBreak/>
        <w:t>Appl</w:t>
      </w:r>
      <w:r w:rsidR="0050072F">
        <w:rPr>
          <w:b/>
          <w:sz w:val="28"/>
        </w:rPr>
        <w:t>ication</w:t>
      </w:r>
      <w:r w:rsidRPr="005C1057">
        <w:rPr>
          <w:b/>
          <w:sz w:val="28"/>
        </w:rPr>
        <w:t xml:space="preserve"> for a </w:t>
      </w:r>
      <w:proofErr w:type="spellStart"/>
      <w:r w:rsidRPr="005C1057">
        <w:rPr>
          <w:b/>
          <w:sz w:val="28"/>
        </w:rPr>
        <w:t>SallieMae</w:t>
      </w:r>
      <w:proofErr w:type="spellEnd"/>
      <w:r w:rsidRPr="005C1057">
        <w:rPr>
          <w:b/>
          <w:sz w:val="28"/>
        </w:rPr>
        <w:t xml:space="preserve"> Loan</w:t>
      </w:r>
    </w:p>
    <w:p w:rsidR="002B7E54" w:rsidRDefault="002B7E54" w:rsidP="002B7E54">
      <w:pPr>
        <w:spacing w:after="0" w:line="240" w:lineRule="auto"/>
      </w:pPr>
    </w:p>
    <w:p w:rsidR="002B7E54" w:rsidRPr="002B7E54" w:rsidRDefault="00F54D02" w:rsidP="002B7E54">
      <w:pPr>
        <w:spacing w:after="0" w:line="240" w:lineRule="auto"/>
      </w:pPr>
      <w:hyperlink r:id="rId8" w:history="1">
        <w:r w:rsidR="002B7E54" w:rsidRPr="004E5D0A">
          <w:rPr>
            <w:rStyle w:val="Hyperlink"/>
            <w:rFonts w:ascii="Arial" w:hAnsi="Arial" w:cs="Arial"/>
            <w:shd w:val="clear" w:color="auto" w:fill="FFFFFF"/>
          </w:rPr>
          <w:t>www.salliemae.com</w:t>
        </w:r>
      </w:hyperlink>
      <w:r w:rsidR="002B7E54" w:rsidRPr="002B7E54">
        <w:rPr>
          <w:rFonts w:ascii="Arial" w:hAnsi="Arial" w:cs="Arial"/>
          <w:color w:val="222222"/>
        </w:rPr>
        <w:br/>
      </w:r>
      <w:r w:rsidR="002B7E54" w:rsidRPr="002B7E54">
        <w:rPr>
          <w:rFonts w:ascii="Arial" w:hAnsi="Arial" w:cs="Arial"/>
          <w:color w:val="222222"/>
        </w:rPr>
        <w:br/>
      </w:r>
      <w:r w:rsidR="002B7E54" w:rsidRPr="002B7E54">
        <w:rPr>
          <w:rFonts w:ascii="Arial" w:hAnsi="Arial" w:cs="Arial"/>
          <w:color w:val="222222"/>
          <w:shd w:val="clear" w:color="auto" w:fill="FFFFFF"/>
        </w:rPr>
        <w:t>Click "Apply Now</w:t>
      </w:r>
      <w:r w:rsidR="00FA649F">
        <w:rPr>
          <w:rFonts w:ascii="Arial" w:hAnsi="Arial" w:cs="Arial"/>
          <w:color w:val="222222"/>
          <w:shd w:val="clear" w:color="auto" w:fill="FFFFFF"/>
        </w:rPr>
        <w:t>,</w:t>
      </w:r>
      <w:r w:rsidR="002B7E54" w:rsidRPr="002B7E54">
        <w:rPr>
          <w:rFonts w:ascii="Arial" w:hAnsi="Arial" w:cs="Arial"/>
          <w:color w:val="222222"/>
          <w:shd w:val="clear" w:color="auto" w:fill="FFFFFF"/>
        </w:rPr>
        <w:t>" which leads to the page below.  Choose the option "Career Training School</w:t>
      </w:r>
      <w:r>
        <w:rPr>
          <w:rFonts w:ascii="Arial" w:hAnsi="Arial" w:cs="Arial"/>
          <w:color w:val="222222"/>
          <w:shd w:val="clear" w:color="auto" w:fill="FFFFFF"/>
        </w:rPr>
        <w:t>."</w:t>
      </w:r>
      <w:r w:rsidR="002B7E54" w:rsidRPr="002B7E54">
        <w:rPr>
          <w:rFonts w:ascii="Arial" w:hAnsi="Arial" w:cs="Arial"/>
          <w:color w:val="222222"/>
          <w:shd w:val="clear" w:color="auto" w:fill="FFFFFF"/>
        </w:rPr>
        <w:t>  Next, indicate how much you want to borrow ($3,500 - $3,700)</w:t>
      </w:r>
      <w:r w:rsidR="00FA649F">
        <w:rPr>
          <w:rFonts w:ascii="Arial" w:hAnsi="Arial" w:cs="Arial"/>
          <w:color w:val="222222"/>
          <w:shd w:val="clear" w:color="auto" w:fill="FFFFFF"/>
        </w:rPr>
        <w:t>,</w:t>
      </w:r>
      <w:r w:rsidR="002B7E54" w:rsidRPr="002B7E54">
        <w:rPr>
          <w:rFonts w:ascii="Arial" w:hAnsi="Arial" w:cs="Arial"/>
          <w:color w:val="222222"/>
          <w:shd w:val="clear" w:color="auto" w:fill="FFFFFF"/>
        </w:rPr>
        <w:t xml:space="preserve"> and a credit check will be made.  Afterward, Sallie Mae will email an electronic certification request to BRTC to verify the student's enrollment.  The funds will be sent to BRTC by paper check and will need to be endorsed by the student.</w:t>
      </w:r>
    </w:p>
    <w:p w:rsidR="002B7E54" w:rsidRDefault="002B7E54" w:rsidP="002B7E54">
      <w:pPr>
        <w:shd w:val="clear" w:color="auto" w:fill="FFFFFF"/>
        <w:spacing w:after="0" w:line="240" w:lineRule="auto"/>
        <w:rPr>
          <w:rFonts w:ascii="Arial" w:eastAsia="Times New Roman" w:hAnsi="Arial" w:cs="Arial"/>
          <w:sz w:val="24"/>
          <w:szCs w:val="24"/>
        </w:rPr>
      </w:pPr>
    </w:p>
    <w:p w:rsidR="002B7E54" w:rsidRDefault="002B7E54" w:rsidP="002B7E54">
      <w:pPr>
        <w:shd w:val="clear" w:color="auto" w:fill="FFFFFF"/>
        <w:spacing w:after="0" w:line="240" w:lineRule="auto"/>
        <w:rPr>
          <w:rFonts w:ascii="Arial" w:eastAsia="Times New Roman" w:hAnsi="Arial" w:cs="Arial"/>
          <w:sz w:val="24"/>
          <w:szCs w:val="24"/>
        </w:rPr>
      </w:pPr>
    </w:p>
    <w:p w:rsidR="002B7E54" w:rsidRPr="002B7E54" w:rsidRDefault="002B7E54" w:rsidP="002B7E54">
      <w:pPr>
        <w:shd w:val="clear" w:color="auto" w:fill="FFFFFF"/>
        <w:spacing w:after="0" w:line="240" w:lineRule="auto"/>
        <w:rPr>
          <w:rFonts w:ascii="Arial" w:eastAsia="Times New Roman" w:hAnsi="Arial" w:cs="Arial"/>
          <w:sz w:val="24"/>
          <w:szCs w:val="24"/>
        </w:rPr>
      </w:pPr>
      <w:r w:rsidRPr="00475A2A">
        <w:rPr>
          <w:noProof/>
        </w:rPr>
        <w:drawing>
          <wp:inline distT="0" distB="0" distL="0" distR="0" wp14:anchorId="263EA8FE" wp14:editId="4CE5DCD5">
            <wp:extent cx="4943475" cy="4448421"/>
            <wp:effectExtent l="0" t="0" r="0" b="9525"/>
            <wp:docPr id="1" name="Picture 1" descr="C:\Users\pattib\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tib\Downloads\image (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062" cy="4464247"/>
                    </a:xfrm>
                    <a:prstGeom prst="rect">
                      <a:avLst/>
                    </a:prstGeom>
                    <a:noFill/>
                    <a:ln>
                      <a:noFill/>
                    </a:ln>
                  </pic:spPr>
                </pic:pic>
              </a:graphicData>
            </a:graphic>
          </wp:inline>
        </w:drawing>
      </w:r>
    </w:p>
    <w:p w:rsidR="00FB125C" w:rsidRDefault="00FB125C" w:rsidP="00F864B7">
      <w:pPr>
        <w:spacing w:after="0" w:line="240" w:lineRule="auto"/>
        <w:rPr>
          <w:noProof/>
          <w:sz w:val="24"/>
        </w:rPr>
      </w:pPr>
    </w:p>
    <w:p w:rsidR="005C1057" w:rsidRDefault="005C1057" w:rsidP="00F864B7">
      <w:pPr>
        <w:spacing w:after="0" w:line="240" w:lineRule="auto"/>
        <w:rPr>
          <w:noProof/>
          <w:sz w:val="24"/>
        </w:rPr>
      </w:pPr>
    </w:p>
    <w:p w:rsidR="005C1057" w:rsidRPr="005C1057" w:rsidRDefault="005C1057" w:rsidP="005C1057">
      <w:pPr>
        <w:spacing w:after="0" w:line="240" w:lineRule="auto"/>
        <w:rPr>
          <w:rFonts w:ascii="Arial" w:hAnsi="Arial" w:cs="Arial"/>
          <w:color w:val="222222"/>
          <w:shd w:val="clear" w:color="auto" w:fill="FFFFFF"/>
        </w:rPr>
      </w:pPr>
      <w:r w:rsidRPr="005C1057">
        <w:rPr>
          <w:rFonts w:ascii="Arial" w:hAnsi="Arial" w:cs="Arial"/>
          <w:color w:val="222222"/>
          <w:shd w:val="clear" w:color="auto" w:fill="FFFFFF"/>
        </w:rPr>
        <w:t>Contact Brandi Chester with any questions regarding this process.</w:t>
      </w:r>
    </w:p>
    <w:p w:rsidR="005C1057" w:rsidRPr="005C1057" w:rsidRDefault="005C1057" w:rsidP="005C1057">
      <w:pPr>
        <w:spacing w:after="0" w:line="240" w:lineRule="auto"/>
        <w:rPr>
          <w:rFonts w:ascii="Arial" w:hAnsi="Arial" w:cs="Arial"/>
          <w:color w:val="222222"/>
          <w:shd w:val="clear" w:color="auto" w:fill="FFFFFF"/>
        </w:rPr>
      </w:pPr>
    </w:p>
    <w:p w:rsidR="005C1057" w:rsidRPr="005C1057" w:rsidRDefault="005C1057" w:rsidP="005C1057">
      <w:pPr>
        <w:shd w:val="clear" w:color="auto" w:fill="FFFFFF"/>
        <w:spacing w:after="0" w:line="240" w:lineRule="auto"/>
        <w:rPr>
          <w:rFonts w:ascii="Arial" w:eastAsia="Times New Roman" w:hAnsi="Arial" w:cs="Arial"/>
          <w:color w:val="222222"/>
          <w:sz w:val="36"/>
          <w:szCs w:val="24"/>
        </w:rPr>
      </w:pPr>
      <w:r w:rsidRPr="005C1057">
        <w:rPr>
          <w:rFonts w:ascii="Times New Roman" w:eastAsia="Times New Roman" w:hAnsi="Times New Roman" w:cs="Times New Roman"/>
          <w:b/>
          <w:bCs/>
          <w:color w:val="222222"/>
          <w:sz w:val="27"/>
          <w:szCs w:val="27"/>
        </w:rPr>
        <w:t xml:space="preserve">Brandi </w:t>
      </w:r>
      <w:proofErr w:type="gramStart"/>
      <w:r w:rsidRPr="005C1057">
        <w:rPr>
          <w:rFonts w:ascii="Times New Roman" w:eastAsia="Times New Roman" w:hAnsi="Times New Roman" w:cs="Times New Roman"/>
          <w:b/>
          <w:bCs/>
          <w:color w:val="222222"/>
          <w:sz w:val="27"/>
          <w:szCs w:val="27"/>
        </w:rPr>
        <w:t>Chester</w:t>
      </w:r>
      <w:r w:rsidRPr="005C1057">
        <w:rPr>
          <w:rFonts w:ascii="Arial" w:eastAsia="Times New Roman" w:hAnsi="Arial" w:cs="Arial"/>
          <w:color w:val="222222"/>
          <w:sz w:val="15"/>
          <w:szCs w:val="15"/>
        </w:rPr>
        <w:t>  BS</w:t>
      </w:r>
      <w:proofErr w:type="gramEnd"/>
      <w:r w:rsidRPr="005C1057">
        <w:rPr>
          <w:rFonts w:ascii="Arial" w:eastAsia="Times New Roman" w:hAnsi="Arial" w:cs="Arial"/>
          <w:color w:val="222222"/>
          <w:sz w:val="15"/>
          <w:szCs w:val="15"/>
        </w:rPr>
        <w:t>, MSE</w:t>
      </w:r>
      <w:r w:rsidRPr="005C1057">
        <w:rPr>
          <w:rFonts w:ascii="Arial" w:eastAsia="Times New Roman" w:hAnsi="Arial" w:cs="Arial"/>
          <w:color w:val="222222"/>
          <w:sz w:val="15"/>
          <w:szCs w:val="15"/>
        </w:rPr>
        <w:br/>
      </w:r>
      <w:r w:rsidRPr="005C1057">
        <w:rPr>
          <w:rFonts w:ascii="Arial" w:eastAsia="Times New Roman" w:hAnsi="Arial" w:cs="Arial"/>
          <w:b/>
          <w:bCs/>
          <w:color w:val="222222"/>
          <w:szCs w:val="15"/>
        </w:rPr>
        <w:t>Director of Financial Aid</w:t>
      </w:r>
      <w:r w:rsidRPr="005C1057">
        <w:rPr>
          <w:rFonts w:ascii="Arial" w:eastAsia="Times New Roman" w:hAnsi="Arial" w:cs="Arial"/>
          <w:b/>
          <w:bCs/>
          <w:color w:val="222222"/>
          <w:szCs w:val="15"/>
        </w:rPr>
        <w:br/>
      </w:r>
      <w:r w:rsidRPr="005C1057">
        <w:rPr>
          <w:rFonts w:ascii="Arial" w:eastAsia="Times New Roman" w:hAnsi="Arial" w:cs="Arial"/>
          <w:color w:val="222222"/>
          <w:sz w:val="15"/>
          <w:szCs w:val="15"/>
        </w:rPr>
        <w:br/>
      </w:r>
      <w:r w:rsidRPr="005C1057">
        <w:rPr>
          <w:rFonts w:ascii="Arial" w:eastAsia="Times New Roman" w:hAnsi="Arial" w:cs="Arial"/>
          <w:b/>
          <w:bCs/>
          <w:color w:val="222222"/>
          <w:sz w:val="20"/>
          <w:szCs w:val="20"/>
        </w:rPr>
        <w:t>Black River Technical College</w:t>
      </w:r>
      <w:r w:rsidRPr="005C1057">
        <w:rPr>
          <w:rFonts w:ascii="Arial" w:eastAsia="Times New Roman" w:hAnsi="Arial" w:cs="Arial"/>
          <w:color w:val="222222"/>
          <w:sz w:val="15"/>
          <w:szCs w:val="15"/>
        </w:rPr>
        <w:br/>
      </w:r>
      <w:r w:rsidRPr="005C1057">
        <w:rPr>
          <w:rFonts w:ascii="Arial" w:eastAsia="Times New Roman" w:hAnsi="Arial" w:cs="Arial"/>
          <w:color w:val="222222"/>
          <w:sz w:val="20"/>
          <w:szCs w:val="15"/>
        </w:rPr>
        <w:t>P.O. Box 468</w:t>
      </w:r>
      <w:r w:rsidRPr="005C1057">
        <w:rPr>
          <w:rFonts w:ascii="Arial" w:eastAsia="Times New Roman" w:hAnsi="Arial" w:cs="Arial"/>
          <w:color w:val="222222"/>
          <w:sz w:val="20"/>
          <w:szCs w:val="15"/>
        </w:rPr>
        <w:br/>
        <w:t>Pocahontas, AR 72455</w:t>
      </w:r>
      <w:r w:rsidRPr="005C1057">
        <w:rPr>
          <w:rFonts w:ascii="Arial" w:eastAsia="Times New Roman" w:hAnsi="Arial" w:cs="Arial"/>
          <w:color w:val="222222"/>
          <w:sz w:val="20"/>
          <w:szCs w:val="15"/>
        </w:rPr>
        <w:br/>
        <w:t>PH:  (870) 248-4000, Ext. 4020</w:t>
      </w:r>
      <w:r w:rsidRPr="005C1057">
        <w:rPr>
          <w:rFonts w:ascii="Arial" w:eastAsia="Times New Roman" w:hAnsi="Arial" w:cs="Arial"/>
          <w:color w:val="222222"/>
          <w:sz w:val="20"/>
          <w:szCs w:val="15"/>
        </w:rPr>
        <w:br/>
        <w:t>FAX:(870) 248-4100   </w:t>
      </w:r>
      <w:r w:rsidRPr="005C1057">
        <w:rPr>
          <w:rFonts w:ascii="Arial" w:eastAsia="Times New Roman" w:hAnsi="Arial" w:cs="Arial"/>
          <w:color w:val="222222"/>
          <w:sz w:val="36"/>
          <w:szCs w:val="24"/>
        </w:rPr>
        <w:t xml:space="preserve"> </w:t>
      </w:r>
    </w:p>
    <w:p w:rsidR="005C1057" w:rsidRPr="005C1057" w:rsidRDefault="005C1057" w:rsidP="005C1057">
      <w:pPr>
        <w:shd w:val="clear" w:color="auto" w:fill="FFFFFF"/>
        <w:spacing w:after="0" w:line="240" w:lineRule="auto"/>
        <w:rPr>
          <w:rFonts w:ascii="Arial" w:eastAsia="Times New Roman" w:hAnsi="Arial" w:cs="Arial"/>
          <w:color w:val="222222"/>
          <w:sz w:val="24"/>
          <w:szCs w:val="24"/>
        </w:rPr>
      </w:pPr>
      <w:r w:rsidRPr="005C1057">
        <w:rPr>
          <w:rFonts w:ascii="Arial" w:eastAsia="Times New Roman" w:hAnsi="Arial" w:cs="Arial"/>
          <w:b/>
          <w:bCs/>
          <w:color w:val="222222"/>
          <w:sz w:val="24"/>
          <w:szCs w:val="24"/>
        </w:rPr>
        <w:br/>
      </w:r>
      <w:r w:rsidRPr="005C1057">
        <w:rPr>
          <w:rFonts w:ascii="Arial" w:eastAsia="Times New Roman" w:hAnsi="Arial" w:cs="Arial"/>
          <w:color w:val="222222"/>
          <w:sz w:val="24"/>
          <w:szCs w:val="24"/>
        </w:rPr>
        <w:t>brandic@blackrivertech.edu</w:t>
      </w:r>
    </w:p>
    <w:p w:rsidR="005C1057" w:rsidRPr="007C5C0A" w:rsidRDefault="005C1057" w:rsidP="00F864B7">
      <w:pPr>
        <w:spacing w:after="0" w:line="240" w:lineRule="auto"/>
        <w:rPr>
          <w:noProof/>
          <w:sz w:val="24"/>
        </w:rPr>
      </w:pPr>
    </w:p>
    <w:sectPr w:rsidR="005C1057" w:rsidRPr="007C5C0A" w:rsidSect="00F864B7">
      <w:pgSz w:w="12240" w:h="15840"/>
      <w:pgMar w:top="117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81910"/>
    <w:multiLevelType w:val="hybridMultilevel"/>
    <w:tmpl w:val="7DF24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D09D7"/>
    <w:multiLevelType w:val="hybridMultilevel"/>
    <w:tmpl w:val="7DF24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54DEC"/>
    <w:multiLevelType w:val="hybridMultilevel"/>
    <w:tmpl w:val="7DF24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B75CE"/>
    <w:multiLevelType w:val="hybridMultilevel"/>
    <w:tmpl w:val="69AA1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DO1NDUxNQQCUyUdpeDU4uLM/DyQAuNaAOldzh8sAAAA"/>
  </w:docVars>
  <w:rsids>
    <w:rsidRoot w:val="00A55050"/>
    <w:rsid w:val="00006EF4"/>
    <w:rsid w:val="000156E3"/>
    <w:rsid w:val="00020104"/>
    <w:rsid w:val="00020548"/>
    <w:rsid w:val="00034C6A"/>
    <w:rsid w:val="000B35DB"/>
    <w:rsid w:val="000B43F0"/>
    <w:rsid w:val="0010612D"/>
    <w:rsid w:val="001467DB"/>
    <w:rsid w:val="001C6B1D"/>
    <w:rsid w:val="00207047"/>
    <w:rsid w:val="00270EF7"/>
    <w:rsid w:val="00280021"/>
    <w:rsid w:val="00280252"/>
    <w:rsid w:val="002B7E54"/>
    <w:rsid w:val="002E0AF6"/>
    <w:rsid w:val="002F0146"/>
    <w:rsid w:val="003E68EF"/>
    <w:rsid w:val="00402A06"/>
    <w:rsid w:val="00406A66"/>
    <w:rsid w:val="0045685F"/>
    <w:rsid w:val="004706CC"/>
    <w:rsid w:val="00471B7F"/>
    <w:rsid w:val="00475A2A"/>
    <w:rsid w:val="004D2E03"/>
    <w:rsid w:val="0050072F"/>
    <w:rsid w:val="005C1057"/>
    <w:rsid w:val="005F3241"/>
    <w:rsid w:val="0063543A"/>
    <w:rsid w:val="00636B5D"/>
    <w:rsid w:val="0069799A"/>
    <w:rsid w:val="00705191"/>
    <w:rsid w:val="00721BA3"/>
    <w:rsid w:val="007632B2"/>
    <w:rsid w:val="007C5C0A"/>
    <w:rsid w:val="007E301C"/>
    <w:rsid w:val="00820684"/>
    <w:rsid w:val="008428F1"/>
    <w:rsid w:val="0088590D"/>
    <w:rsid w:val="008B5CF6"/>
    <w:rsid w:val="008E7A7E"/>
    <w:rsid w:val="009420DB"/>
    <w:rsid w:val="00945F57"/>
    <w:rsid w:val="0097599C"/>
    <w:rsid w:val="00983432"/>
    <w:rsid w:val="009A1BD1"/>
    <w:rsid w:val="00A009B3"/>
    <w:rsid w:val="00A041A9"/>
    <w:rsid w:val="00A30320"/>
    <w:rsid w:val="00A55050"/>
    <w:rsid w:val="00A86F33"/>
    <w:rsid w:val="00AC017C"/>
    <w:rsid w:val="00B045F7"/>
    <w:rsid w:val="00B21E2D"/>
    <w:rsid w:val="00B46178"/>
    <w:rsid w:val="00B956F3"/>
    <w:rsid w:val="00BE3CA4"/>
    <w:rsid w:val="00C244C5"/>
    <w:rsid w:val="00C5754F"/>
    <w:rsid w:val="00C61575"/>
    <w:rsid w:val="00C65854"/>
    <w:rsid w:val="00D31C58"/>
    <w:rsid w:val="00D373B7"/>
    <w:rsid w:val="00D466C1"/>
    <w:rsid w:val="00DA5774"/>
    <w:rsid w:val="00E86BEE"/>
    <w:rsid w:val="00EC02E5"/>
    <w:rsid w:val="00EC343B"/>
    <w:rsid w:val="00EC47D1"/>
    <w:rsid w:val="00EE2D19"/>
    <w:rsid w:val="00F54D02"/>
    <w:rsid w:val="00F62BF2"/>
    <w:rsid w:val="00F864B7"/>
    <w:rsid w:val="00FA649F"/>
    <w:rsid w:val="00FB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70D"/>
  <w15:chartTrackingRefBased/>
  <w15:docId w15:val="{78C7354E-72FE-4663-919C-8382EE6D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A2A"/>
    <w:rPr>
      <w:color w:val="0000FF"/>
      <w:u w:val="single"/>
    </w:rPr>
  </w:style>
  <w:style w:type="character" w:customStyle="1" w:styleId="il">
    <w:name w:val="il"/>
    <w:basedOn w:val="DefaultParagraphFont"/>
    <w:rsid w:val="00475A2A"/>
  </w:style>
  <w:style w:type="paragraph" w:styleId="ListParagraph">
    <w:name w:val="List Paragraph"/>
    <w:basedOn w:val="Normal"/>
    <w:uiPriority w:val="34"/>
    <w:qFormat/>
    <w:rsid w:val="00475A2A"/>
    <w:pPr>
      <w:ind w:left="720"/>
      <w:contextualSpacing/>
    </w:pPr>
  </w:style>
  <w:style w:type="character" w:styleId="UnresolvedMention">
    <w:name w:val="Unresolved Mention"/>
    <w:basedOn w:val="DefaultParagraphFont"/>
    <w:uiPriority w:val="99"/>
    <w:semiHidden/>
    <w:unhideWhenUsed/>
    <w:rsid w:val="00207047"/>
    <w:rPr>
      <w:color w:val="605E5C"/>
      <w:shd w:val="clear" w:color="auto" w:fill="E1DFDD"/>
    </w:rPr>
  </w:style>
  <w:style w:type="paragraph" w:styleId="BalloonText">
    <w:name w:val="Balloon Text"/>
    <w:basedOn w:val="Normal"/>
    <w:link w:val="BalloonTextChar"/>
    <w:uiPriority w:val="99"/>
    <w:semiHidden/>
    <w:unhideWhenUsed/>
    <w:rsid w:val="00471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8336">
      <w:bodyDiv w:val="1"/>
      <w:marLeft w:val="0"/>
      <w:marRight w:val="0"/>
      <w:marTop w:val="0"/>
      <w:marBottom w:val="0"/>
      <w:divBdr>
        <w:top w:val="none" w:sz="0" w:space="0" w:color="auto"/>
        <w:left w:val="none" w:sz="0" w:space="0" w:color="auto"/>
        <w:bottom w:val="none" w:sz="0" w:space="0" w:color="auto"/>
        <w:right w:val="none" w:sz="0" w:space="0" w:color="auto"/>
      </w:divBdr>
      <w:divsChild>
        <w:div w:id="705714898">
          <w:marLeft w:val="0"/>
          <w:marRight w:val="0"/>
          <w:marTop w:val="0"/>
          <w:marBottom w:val="0"/>
          <w:divBdr>
            <w:top w:val="none" w:sz="0" w:space="0" w:color="auto"/>
            <w:left w:val="none" w:sz="0" w:space="0" w:color="auto"/>
            <w:bottom w:val="none" w:sz="0" w:space="0" w:color="auto"/>
            <w:right w:val="none" w:sz="0" w:space="0" w:color="auto"/>
          </w:divBdr>
        </w:div>
        <w:div w:id="1203328995">
          <w:marLeft w:val="0"/>
          <w:marRight w:val="0"/>
          <w:marTop w:val="0"/>
          <w:marBottom w:val="0"/>
          <w:divBdr>
            <w:top w:val="none" w:sz="0" w:space="0" w:color="auto"/>
            <w:left w:val="none" w:sz="0" w:space="0" w:color="auto"/>
            <w:bottom w:val="none" w:sz="0" w:space="0" w:color="auto"/>
            <w:right w:val="none" w:sz="0" w:space="0" w:color="auto"/>
          </w:divBdr>
        </w:div>
      </w:divsChild>
    </w:div>
    <w:div w:id="1434326939">
      <w:bodyDiv w:val="1"/>
      <w:marLeft w:val="0"/>
      <w:marRight w:val="0"/>
      <w:marTop w:val="0"/>
      <w:marBottom w:val="0"/>
      <w:divBdr>
        <w:top w:val="none" w:sz="0" w:space="0" w:color="auto"/>
        <w:left w:val="none" w:sz="0" w:space="0" w:color="auto"/>
        <w:bottom w:val="none" w:sz="0" w:space="0" w:color="auto"/>
        <w:right w:val="none" w:sz="0" w:space="0" w:color="auto"/>
      </w:divBdr>
      <w:divsChild>
        <w:div w:id="1769230348">
          <w:marLeft w:val="0"/>
          <w:marRight w:val="0"/>
          <w:marTop w:val="0"/>
          <w:marBottom w:val="0"/>
          <w:divBdr>
            <w:top w:val="none" w:sz="0" w:space="0" w:color="auto"/>
            <w:left w:val="none" w:sz="0" w:space="0" w:color="auto"/>
            <w:bottom w:val="none" w:sz="0" w:space="0" w:color="auto"/>
            <w:right w:val="none" w:sz="0" w:space="0" w:color="auto"/>
          </w:divBdr>
        </w:div>
        <w:div w:id="1782341080">
          <w:marLeft w:val="0"/>
          <w:marRight w:val="0"/>
          <w:marTop w:val="0"/>
          <w:marBottom w:val="0"/>
          <w:divBdr>
            <w:top w:val="none" w:sz="0" w:space="0" w:color="auto"/>
            <w:left w:val="none" w:sz="0" w:space="0" w:color="auto"/>
            <w:bottom w:val="none" w:sz="0" w:space="0" w:color="auto"/>
            <w:right w:val="none" w:sz="0" w:space="0" w:color="auto"/>
          </w:divBdr>
        </w:div>
        <w:div w:id="1119759625">
          <w:marLeft w:val="0"/>
          <w:marRight w:val="0"/>
          <w:marTop w:val="0"/>
          <w:marBottom w:val="0"/>
          <w:divBdr>
            <w:top w:val="none" w:sz="0" w:space="0" w:color="auto"/>
            <w:left w:val="none" w:sz="0" w:space="0" w:color="auto"/>
            <w:bottom w:val="none" w:sz="0" w:space="0" w:color="auto"/>
            <w:right w:val="none" w:sz="0" w:space="0" w:color="auto"/>
          </w:divBdr>
        </w:div>
      </w:divsChild>
    </w:div>
    <w:div w:id="1948198873">
      <w:bodyDiv w:val="1"/>
      <w:marLeft w:val="0"/>
      <w:marRight w:val="0"/>
      <w:marTop w:val="0"/>
      <w:marBottom w:val="0"/>
      <w:divBdr>
        <w:top w:val="none" w:sz="0" w:space="0" w:color="auto"/>
        <w:left w:val="none" w:sz="0" w:space="0" w:color="auto"/>
        <w:bottom w:val="none" w:sz="0" w:space="0" w:color="auto"/>
        <w:right w:val="none" w:sz="0" w:space="0" w:color="auto"/>
      </w:divBdr>
      <w:divsChild>
        <w:div w:id="943733187">
          <w:marLeft w:val="0"/>
          <w:marRight w:val="0"/>
          <w:marTop w:val="0"/>
          <w:marBottom w:val="0"/>
          <w:divBdr>
            <w:top w:val="none" w:sz="0" w:space="0" w:color="auto"/>
            <w:left w:val="none" w:sz="0" w:space="0" w:color="auto"/>
            <w:bottom w:val="none" w:sz="0" w:space="0" w:color="auto"/>
            <w:right w:val="none" w:sz="0" w:space="0" w:color="auto"/>
          </w:divBdr>
        </w:div>
        <w:div w:id="13155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liemae.com" TargetMode="External"/><Relationship Id="rId3" Type="http://schemas.openxmlformats.org/officeDocument/2006/relationships/settings" Target="settings.xml"/><Relationship Id="rId7" Type="http://schemas.openxmlformats.org/officeDocument/2006/relationships/hyperlink" Target="https://explorearcareers.com/?gclid=Cj0KCQiA9OiPBhCOARIsAI0y71AiwFWtovULmZ6zyXdJMRjLlbAvi2FohNxKQzGquQdIqvwgGe5WFh0aAgj2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aworks.com/applicat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BRTC</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Blaxton</dc:creator>
  <cp:keywords/>
  <dc:description/>
  <cp:lastModifiedBy>Patti Blaxton</cp:lastModifiedBy>
  <cp:revision>4</cp:revision>
  <cp:lastPrinted>2022-03-02T16:00:00Z</cp:lastPrinted>
  <dcterms:created xsi:type="dcterms:W3CDTF">2022-04-04T19:58:00Z</dcterms:created>
  <dcterms:modified xsi:type="dcterms:W3CDTF">2022-04-13T19:51:00Z</dcterms:modified>
</cp:coreProperties>
</file>